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Приложение №4</w:t>
      </w:r>
    </w:p>
    <w:p w:rsidR="00FC6A8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к извещению об осуществлении закупки</w:t>
      </w:r>
    </w:p>
    <w:tbl>
      <w:tblPr>
        <w:tblpPr w:leftFromText="180" w:rightFromText="180" w:horzAnchor="margin" w:tblpY="634"/>
        <w:tblW w:w="10598" w:type="dxa"/>
        <w:tblLook w:val="04A0" w:firstRow="1" w:lastRow="0" w:firstColumn="1" w:lastColumn="0" w:noHBand="0" w:noVBand="1"/>
      </w:tblPr>
      <w:tblGrid>
        <w:gridCol w:w="10598"/>
      </w:tblGrid>
      <w:tr w:rsidR="00EA6F1A" w:rsidTr="004920D1">
        <w:tc>
          <w:tcPr>
            <w:tcW w:w="6379" w:type="dxa"/>
            <w:hideMark/>
          </w:tcPr>
          <w:p w:rsidR="00EA6F1A" w:rsidRDefault="00EA6F1A" w:rsidP="004920D1">
            <w:pPr>
              <w:suppressAutoHyphens/>
              <w:spacing w:after="0" w:line="240" w:lineRule="auto"/>
              <w:jc w:val="right"/>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город Югорск      </w:t>
            </w:r>
          </w:p>
        </w:tc>
      </w:tr>
      <w:tr w:rsidR="00EA6F1A" w:rsidRPr="00F510CA" w:rsidTr="004920D1">
        <w:tc>
          <w:tcPr>
            <w:tcW w:w="6379" w:type="dxa"/>
            <w:hideMark/>
          </w:tcPr>
          <w:p w:rsidR="00CF4A39" w:rsidRDefault="00EA6F1A" w:rsidP="004920D1">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 xml:space="preserve">Дата заключения контракта: в соответствии </w:t>
            </w:r>
          </w:p>
          <w:p w:rsidR="00EA6F1A" w:rsidRPr="00F510CA" w:rsidRDefault="00EA6F1A" w:rsidP="004920D1">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с датой указанной в электронной цифровой подписи.</w:t>
            </w:r>
          </w:p>
        </w:tc>
      </w:tr>
    </w:tbl>
    <w:p w:rsidR="00B55BF9" w:rsidRPr="008E0D4D" w:rsidRDefault="00B55BF9" w:rsidP="008E0D4D">
      <w:pPr>
        <w:suppressAutoHyphens/>
        <w:spacing w:after="0" w:line="240" w:lineRule="auto"/>
        <w:jc w:val="center"/>
        <w:rPr>
          <w:rFonts w:ascii="PT Astra Serif" w:eastAsia="Times New Roman" w:hAnsi="PT Astra Serif" w:cs="Times New Roman"/>
          <w:b/>
          <w:kern w:val="2"/>
          <w:sz w:val="24"/>
          <w:szCs w:val="24"/>
          <w:lang w:eastAsia="ar-SA"/>
        </w:rPr>
      </w:pPr>
    </w:p>
    <w:p w:rsidR="00B55BF9" w:rsidRPr="008E0D4D" w:rsidRDefault="00B55BF9" w:rsidP="008E0D4D">
      <w:pPr>
        <w:suppressAutoHyphens/>
        <w:spacing w:after="0" w:line="240" w:lineRule="auto"/>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 xml:space="preserve"> ПРОЕКТ МУНИЦИПАЛЬНОГО КОНТРАКТА</w:t>
      </w:r>
      <w:r w:rsidR="00CF3989">
        <w:rPr>
          <w:rFonts w:ascii="PT Astra Serif" w:eastAsia="Times New Roman" w:hAnsi="PT Astra Serif" w:cs="Times New Roman"/>
          <w:b/>
          <w:kern w:val="2"/>
          <w:sz w:val="24"/>
          <w:szCs w:val="24"/>
          <w:lang w:eastAsia="ar-SA"/>
        </w:rPr>
        <w:t xml:space="preserve"> </w:t>
      </w:r>
      <w:r w:rsidR="0030061B">
        <w:rPr>
          <w:rFonts w:ascii="PT Astra Serif" w:eastAsia="Times New Roman" w:hAnsi="PT Astra Serif" w:cs="Times New Roman"/>
          <w:b/>
          <w:kern w:val="2"/>
          <w:sz w:val="24"/>
          <w:szCs w:val="24"/>
          <w:lang w:eastAsia="ar-SA"/>
        </w:rPr>
        <w:t>(СМП)</w:t>
      </w:r>
    </w:p>
    <w:p w:rsidR="00CD010A" w:rsidRPr="00950E61" w:rsidRDefault="00CF3989" w:rsidP="00CD010A">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950E61">
        <w:rPr>
          <w:rFonts w:ascii="PT Astra Serif" w:eastAsia="Times New Roman" w:hAnsi="PT Astra Serif" w:cs="Times New Roman"/>
          <w:b/>
          <w:kern w:val="2"/>
          <w:sz w:val="24"/>
          <w:szCs w:val="24"/>
          <w:lang w:eastAsia="ar-SA"/>
        </w:rPr>
        <w:t xml:space="preserve"> </w:t>
      </w:r>
      <w:r w:rsidR="00CD010A" w:rsidRPr="00950E61">
        <w:rPr>
          <w:rFonts w:ascii="PT Astra Serif" w:eastAsia="Times New Roman" w:hAnsi="PT Astra Serif" w:cs="Times New Roman"/>
          <w:b/>
          <w:kern w:val="2"/>
          <w:sz w:val="24"/>
          <w:szCs w:val="24"/>
          <w:lang w:eastAsia="ar-SA"/>
        </w:rPr>
        <w:t>(Приложение к электронному муниципальному контракту № __)</w:t>
      </w:r>
    </w:p>
    <w:p w:rsidR="00BE7541" w:rsidRPr="00BE7541" w:rsidRDefault="006D30C6" w:rsidP="00BE7541">
      <w:pPr>
        <w:autoSpaceDE w:val="0"/>
        <w:autoSpaceDN w:val="0"/>
        <w:adjustRightInd w:val="0"/>
        <w:spacing w:after="0" w:line="240" w:lineRule="auto"/>
        <w:jc w:val="center"/>
        <w:rPr>
          <w:rFonts w:ascii="PT Astra Serif" w:hAnsi="PT Astra Serif" w:cs="Segoe UI"/>
          <w:b/>
          <w:bCs/>
          <w:color w:val="333333"/>
          <w:sz w:val="24"/>
          <w:szCs w:val="24"/>
          <w:shd w:val="clear" w:color="auto" w:fill="FAFAFA"/>
        </w:rPr>
      </w:pPr>
      <w:r w:rsidRPr="00BE7541">
        <w:rPr>
          <w:rFonts w:ascii="PT Astra Serif" w:eastAsia="Times New Roman" w:hAnsi="PT Astra Serif" w:cs="Times New Roman"/>
          <w:b/>
          <w:kern w:val="2"/>
          <w:sz w:val="24"/>
          <w:szCs w:val="24"/>
          <w:lang w:eastAsia="ar-SA"/>
        </w:rPr>
        <w:t xml:space="preserve">на </w:t>
      </w:r>
      <w:r w:rsidR="00BE7541" w:rsidRPr="00BE7541">
        <w:rPr>
          <w:rFonts w:ascii="PT Astra Serif" w:hAnsi="PT Astra Serif" w:cs="Segoe UI"/>
          <w:b/>
          <w:bCs/>
          <w:color w:val="333333"/>
          <w:sz w:val="24"/>
          <w:szCs w:val="24"/>
          <w:shd w:val="clear" w:color="auto" w:fill="FAFAFA"/>
        </w:rPr>
        <w:t>выполнение</w:t>
      </w:r>
      <w:r w:rsidR="0023355B">
        <w:rPr>
          <w:rFonts w:ascii="PT Astra Serif" w:hAnsi="PT Astra Serif" w:cs="Segoe UI"/>
          <w:b/>
          <w:bCs/>
          <w:color w:val="333333"/>
          <w:sz w:val="24"/>
          <w:szCs w:val="24"/>
          <w:shd w:val="clear" w:color="auto" w:fill="FAFAFA"/>
        </w:rPr>
        <w:t xml:space="preserve"> работ по разработке</w:t>
      </w:r>
      <w:r w:rsidR="00BE7541" w:rsidRPr="00BE7541">
        <w:rPr>
          <w:rFonts w:ascii="PT Astra Serif" w:hAnsi="PT Astra Serif" w:cs="Segoe UI"/>
          <w:b/>
          <w:bCs/>
          <w:color w:val="333333"/>
          <w:sz w:val="24"/>
          <w:szCs w:val="24"/>
          <w:shd w:val="clear" w:color="auto" w:fill="FAFAFA"/>
        </w:rPr>
        <w:t xml:space="preserve"> </w:t>
      </w:r>
      <w:r w:rsidR="0023355B">
        <w:rPr>
          <w:rFonts w:ascii="PT Astra Serif" w:hAnsi="PT Astra Serif" w:cs="Segoe UI"/>
          <w:b/>
          <w:bCs/>
          <w:color w:val="333333"/>
          <w:sz w:val="24"/>
          <w:szCs w:val="24"/>
          <w:shd w:val="clear" w:color="auto" w:fill="FAFAFA"/>
        </w:rPr>
        <w:t xml:space="preserve">проектной документации </w:t>
      </w:r>
      <w:r w:rsidR="00BE7541" w:rsidRPr="00BE7541">
        <w:rPr>
          <w:rFonts w:ascii="PT Astra Serif" w:hAnsi="PT Astra Serif" w:cs="Segoe UI"/>
          <w:b/>
          <w:bCs/>
          <w:color w:val="333333"/>
          <w:sz w:val="24"/>
          <w:szCs w:val="24"/>
          <w:shd w:val="clear" w:color="auto" w:fill="FAFAFA"/>
        </w:rPr>
        <w:t xml:space="preserve">по объекту «Благоустройство </w:t>
      </w:r>
      <w:r w:rsidR="0023355B">
        <w:rPr>
          <w:rFonts w:ascii="PT Astra Serif" w:hAnsi="PT Astra Serif" w:cs="Segoe UI"/>
          <w:b/>
          <w:bCs/>
          <w:color w:val="333333"/>
          <w:sz w:val="24"/>
          <w:szCs w:val="24"/>
          <w:shd w:val="clear" w:color="auto" w:fill="FAFAFA"/>
        </w:rPr>
        <w:t>ц</w:t>
      </w:r>
      <w:r w:rsidR="00BE7541" w:rsidRPr="00BE7541">
        <w:rPr>
          <w:rFonts w:ascii="PT Astra Serif" w:hAnsi="PT Astra Serif" w:cs="Segoe UI"/>
          <w:b/>
          <w:bCs/>
          <w:color w:val="333333"/>
          <w:sz w:val="24"/>
          <w:szCs w:val="24"/>
          <w:shd w:val="clear" w:color="auto" w:fill="FAFAFA"/>
        </w:rPr>
        <w:t>ентрального городского парка «Северное сияние» по улице Ленина в городе Югорске</w:t>
      </w:r>
      <w:r w:rsidR="007E0FB1">
        <w:rPr>
          <w:rFonts w:ascii="PT Astra Serif" w:hAnsi="PT Astra Serif" w:cs="Segoe UI"/>
          <w:b/>
          <w:bCs/>
          <w:color w:val="333333"/>
          <w:sz w:val="24"/>
          <w:szCs w:val="24"/>
          <w:shd w:val="clear" w:color="auto" w:fill="FAFAFA"/>
        </w:rPr>
        <w:t>»</w:t>
      </w:r>
    </w:p>
    <w:p w:rsidR="00BE7541" w:rsidRDefault="00BE7541" w:rsidP="00BE7541">
      <w:pPr>
        <w:autoSpaceDE w:val="0"/>
        <w:autoSpaceDN w:val="0"/>
        <w:adjustRightInd w:val="0"/>
        <w:spacing w:after="0" w:line="240" w:lineRule="auto"/>
        <w:jc w:val="center"/>
        <w:rPr>
          <w:rFonts w:ascii="PT Astra Serif" w:eastAsia="Times New Roman" w:hAnsi="PT Astra Serif" w:cs="Times New Roman"/>
          <w:b/>
          <w:bCs/>
          <w:kern w:val="2"/>
          <w:sz w:val="24"/>
          <w:szCs w:val="24"/>
          <w:lang w:eastAsia="ar-SA"/>
        </w:rPr>
      </w:pPr>
    </w:p>
    <w:p w:rsidR="00B55BF9" w:rsidRPr="008E0D4D" w:rsidRDefault="00B55BF9" w:rsidP="00BE7541">
      <w:pPr>
        <w:autoSpaceDE w:val="0"/>
        <w:autoSpaceDN w:val="0"/>
        <w:adjustRightInd w:val="0"/>
        <w:spacing w:after="0" w:line="240" w:lineRule="auto"/>
        <w:jc w:val="center"/>
        <w:rPr>
          <w:rFonts w:ascii="PT Astra Serif" w:eastAsia="Times New Roman" w:hAnsi="PT Astra Serif" w:cs="Times New Roman"/>
          <w:kern w:val="2"/>
          <w:sz w:val="24"/>
          <w:szCs w:val="24"/>
          <w:lang w:val="x-none" w:eastAsia="ar-SA"/>
        </w:rPr>
      </w:pPr>
      <w:r w:rsidRPr="008E0D4D">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8E0D4D">
        <w:rPr>
          <w:rFonts w:ascii="PT Astra Serif" w:eastAsia="Times New Roman" w:hAnsi="PT Astra Serif" w:cs="Times New Roman"/>
          <w:kern w:val="2"/>
          <w:sz w:val="24"/>
          <w:szCs w:val="24"/>
          <w:lang w:val="x-none" w:eastAsia="ar-SA"/>
        </w:rPr>
        <w:t xml:space="preserve"> именуемый в дальнейшем </w:t>
      </w:r>
      <w:r w:rsidRPr="008E0D4D">
        <w:rPr>
          <w:rFonts w:ascii="PT Astra Serif" w:eastAsia="Times New Roman" w:hAnsi="PT Astra Serif" w:cs="Times New Roman"/>
          <w:b/>
          <w:bCs/>
          <w:kern w:val="2"/>
          <w:sz w:val="24"/>
          <w:szCs w:val="24"/>
          <w:lang w:val="x-none" w:eastAsia="ar-SA"/>
        </w:rPr>
        <w:t>«Муниципальный заказчик»,</w:t>
      </w:r>
      <w:r w:rsidRPr="008E0D4D">
        <w:rPr>
          <w:rFonts w:ascii="PT Astra Serif" w:eastAsia="Times New Roman" w:hAnsi="PT Astra Serif" w:cs="Times New Roman"/>
          <w:kern w:val="2"/>
          <w:sz w:val="24"/>
          <w:szCs w:val="24"/>
          <w:lang w:val="x-none" w:eastAsia="ar-SA"/>
        </w:rPr>
        <w:t xml:space="preserve"> с одной стороны,</w:t>
      </w:r>
    </w:p>
    <w:p w:rsidR="00B55BF9" w:rsidRPr="00BE7541" w:rsidRDefault="00B55BF9" w:rsidP="008E0D4D">
      <w:pPr>
        <w:suppressAutoHyphens/>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val="x-none" w:eastAsia="ar-SA"/>
        </w:rPr>
        <w:t xml:space="preserve">  и </w:t>
      </w:r>
      <w:r w:rsidRPr="00BE7541">
        <w:rPr>
          <w:rFonts w:ascii="PT Astra Serif" w:eastAsia="Times New Roman" w:hAnsi="PT Astra Serif" w:cs="Times New Roman"/>
          <w:kern w:val="2"/>
          <w:sz w:val="24"/>
          <w:szCs w:val="24"/>
          <w:lang w:val="x-none" w:eastAsia="ar-SA"/>
        </w:rPr>
        <w:t xml:space="preserve">____________________ , именуемый  в дальнейшем </w:t>
      </w:r>
      <w:r w:rsidR="000E0F2D" w:rsidRPr="00BE7541">
        <w:rPr>
          <w:rFonts w:ascii="PT Astra Serif" w:eastAsia="Times New Roman" w:hAnsi="PT Astra Serif" w:cs="Times New Roman"/>
          <w:b/>
          <w:kern w:val="2"/>
          <w:sz w:val="24"/>
          <w:szCs w:val="24"/>
          <w:lang w:eastAsia="ar-SA"/>
        </w:rPr>
        <w:t>Исполнитель</w:t>
      </w:r>
      <w:r w:rsidRPr="00BE7541">
        <w:rPr>
          <w:rFonts w:ascii="PT Astra Serif" w:eastAsia="Times New Roman" w:hAnsi="PT Astra Serif" w:cs="Times New Roman"/>
          <w:b/>
          <w:kern w:val="2"/>
          <w:sz w:val="24"/>
          <w:szCs w:val="24"/>
          <w:lang w:val="x-none" w:eastAsia="ar-SA"/>
        </w:rPr>
        <w:t>,</w:t>
      </w:r>
      <w:r w:rsidRPr="00BE7541">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C86997" w:rsidRPr="00BE7541" w:rsidRDefault="00B55BF9" w:rsidP="007835BA">
      <w:pPr>
        <w:pStyle w:val="a8"/>
        <w:numPr>
          <w:ilvl w:val="0"/>
          <w:numId w:val="26"/>
        </w:numPr>
        <w:suppressAutoHyphens/>
        <w:spacing w:after="0" w:line="240" w:lineRule="auto"/>
        <w:jc w:val="center"/>
        <w:rPr>
          <w:rFonts w:ascii="PT Astra Serif" w:eastAsia="Times New Roman" w:hAnsi="PT Astra Serif" w:cs="Times New Roman"/>
          <w:b/>
          <w:kern w:val="2"/>
          <w:sz w:val="24"/>
          <w:szCs w:val="24"/>
          <w:lang w:eastAsia="ar-SA"/>
        </w:rPr>
      </w:pPr>
      <w:r w:rsidRPr="00BE7541">
        <w:rPr>
          <w:rFonts w:ascii="PT Astra Serif" w:eastAsia="Times New Roman" w:hAnsi="PT Astra Serif" w:cs="Times New Roman"/>
          <w:b/>
          <w:kern w:val="2"/>
          <w:sz w:val="24"/>
          <w:szCs w:val="24"/>
          <w:lang w:val="x-none" w:eastAsia="ar-SA"/>
        </w:rPr>
        <w:t>Предмет</w:t>
      </w:r>
    </w:p>
    <w:p w:rsidR="00B55BF9" w:rsidRPr="00BE7541" w:rsidRDefault="00B55BF9" w:rsidP="00BE7541">
      <w:pPr>
        <w:shd w:val="clear" w:color="auto" w:fill="FFFFFF"/>
        <w:suppressAutoHyphens/>
        <w:spacing w:after="0" w:line="240" w:lineRule="auto"/>
        <w:jc w:val="both"/>
        <w:rPr>
          <w:rFonts w:ascii="PT Astra Serif" w:eastAsia="Times New Roman" w:hAnsi="PT Astra Serif" w:cs="Times New Roman"/>
          <w:kern w:val="2"/>
          <w:sz w:val="24"/>
          <w:szCs w:val="24"/>
          <w:lang w:eastAsia="ar-SA"/>
        </w:rPr>
      </w:pPr>
      <w:r w:rsidRPr="00BE7541">
        <w:rPr>
          <w:rFonts w:ascii="PT Astra Serif" w:eastAsia="Times New Roman" w:hAnsi="PT Astra Serif" w:cs="Times New Roman"/>
          <w:spacing w:val="3"/>
          <w:kern w:val="2"/>
          <w:sz w:val="24"/>
          <w:szCs w:val="24"/>
          <w:lang w:eastAsia="ar-SA"/>
        </w:rPr>
        <w:t xml:space="preserve">1.1. Муниципальный заказчик </w:t>
      </w:r>
      <w:r w:rsidRPr="00BE7541">
        <w:rPr>
          <w:rFonts w:ascii="PT Astra Serif" w:eastAsia="Times New Roman" w:hAnsi="PT Astra Serif" w:cs="Times New Roman"/>
          <w:kern w:val="2"/>
          <w:sz w:val="24"/>
          <w:szCs w:val="24"/>
          <w:lang w:eastAsia="ar-SA"/>
        </w:rPr>
        <w:t>поручает</w:t>
      </w:r>
      <w:r w:rsidR="000E0F2D" w:rsidRPr="00BE7541">
        <w:rPr>
          <w:rFonts w:ascii="PT Astra Serif" w:eastAsia="Times New Roman" w:hAnsi="PT Astra Serif" w:cs="Times New Roman"/>
          <w:kern w:val="2"/>
          <w:sz w:val="24"/>
          <w:szCs w:val="24"/>
          <w:lang w:eastAsia="ar-SA"/>
        </w:rPr>
        <w:t xml:space="preserve"> Исполнителю</w:t>
      </w:r>
      <w:r w:rsidRPr="00BE7541">
        <w:rPr>
          <w:rFonts w:ascii="PT Astra Serif" w:eastAsia="Times New Roman" w:hAnsi="PT Astra Serif" w:cs="Times New Roman"/>
          <w:kern w:val="2"/>
          <w:sz w:val="24"/>
          <w:szCs w:val="24"/>
          <w:lang w:eastAsia="ar-SA"/>
        </w:rPr>
        <w:t xml:space="preserve">, а </w:t>
      </w:r>
      <w:r w:rsidR="000E0F2D" w:rsidRPr="00BE7541">
        <w:rPr>
          <w:rFonts w:ascii="PT Astra Serif" w:eastAsia="Times New Roman" w:hAnsi="PT Astra Serif" w:cs="Times New Roman"/>
          <w:kern w:val="2"/>
          <w:sz w:val="24"/>
          <w:szCs w:val="24"/>
          <w:lang w:eastAsia="ar-SA"/>
        </w:rPr>
        <w:t>Исполнитель</w:t>
      </w:r>
      <w:r w:rsidRPr="00BE7541">
        <w:rPr>
          <w:rFonts w:ascii="PT Astra Serif" w:eastAsia="Times New Roman" w:hAnsi="PT Astra Serif" w:cs="Times New Roman"/>
          <w:kern w:val="2"/>
          <w:sz w:val="24"/>
          <w:szCs w:val="24"/>
          <w:lang w:eastAsia="ar-SA"/>
        </w:rPr>
        <w:t xml:space="preserve"> принимает на себя обязательство:</w:t>
      </w:r>
    </w:p>
    <w:p w:rsidR="00B55BF9" w:rsidRPr="00BE7541" w:rsidRDefault="00B55BF9" w:rsidP="00BE7541">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BE7541">
        <w:rPr>
          <w:rFonts w:ascii="PT Astra Serif" w:eastAsia="Times New Roman" w:hAnsi="PT Astra Serif" w:cs="Times New Roman"/>
          <w:kern w:val="2"/>
          <w:sz w:val="24"/>
          <w:szCs w:val="24"/>
          <w:lang w:eastAsia="ar-SA"/>
        </w:rPr>
        <w:t xml:space="preserve">- </w:t>
      </w:r>
      <w:r w:rsidR="0023355B" w:rsidRPr="0023355B">
        <w:rPr>
          <w:rFonts w:ascii="PT Astra Serif" w:eastAsia="Times New Roman" w:hAnsi="PT Astra Serif" w:cs="Times New Roman"/>
          <w:kern w:val="2"/>
          <w:sz w:val="24"/>
          <w:szCs w:val="24"/>
          <w:lang w:eastAsia="ar-SA"/>
        </w:rPr>
        <w:t>выполн</w:t>
      </w:r>
      <w:r w:rsidR="0023355B">
        <w:rPr>
          <w:rFonts w:ascii="PT Astra Serif" w:eastAsia="Times New Roman" w:hAnsi="PT Astra Serif" w:cs="Times New Roman"/>
          <w:kern w:val="2"/>
          <w:sz w:val="24"/>
          <w:szCs w:val="24"/>
          <w:lang w:eastAsia="ar-SA"/>
        </w:rPr>
        <w:t xml:space="preserve">ить </w:t>
      </w:r>
      <w:r w:rsidR="0023355B" w:rsidRPr="0023355B">
        <w:rPr>
          <w:rFonts w:ascii="PT Astra Serif" w:eastAsia="Times New Roman" w:hAnsi="PT Astra Serif" w:cs="Times New Roman"/>
          <w:kern w:val="2"/>
          <w:sz w:val="24"/>
          <w:szCs w:val="24"/>
          <w:lang w:eastAsia="ar-SA"/>
        </w:rPr>
        <w:t>работ</w:t>
      </w:r>
      <w:r w:rsidR="0023355B">
        <w:rPr>
          <w:rFonts w:ascii="PT Astra Serif" w:eastAsia="Times New Roman" w:hAnsi="PT Astra Serif" w:cs="Times New Roman"/>
          <w:kern w:val="2"/>
          <w:sz w:val="24"/>
          <w:szCs w:val="24"/>
          <w:lang w:eastAsia="ar-SA"/>
        </w:rPr>
        <w:t>ы</w:t>
      </w:r>
      <w:r w:rsidR="0023355B" w:rsidRPr="0023355B">
        <w:rPr>
          <w:rFonts w:ascii="PT Astra Serif" w:eastAsia="Times New Roman" w:hAnsi="PT Astra Serif" w:cs="Times New Roman"/>
          <w:kern w:val="2"/>
          <w:sz w:val="24"/>
          <w:szCs w:val="24"/>
          <w:lang w:eastAsia="ar-SA"/>
        </w:rPr>
        <w:t xml:space="preserve"> по разработке проектной документации по объекту «Благоустройство центрального городского парка «Северное сияние» по улице Ленина в городе Югорске» </w:t>
      </w:r>
      <w:r w:rsidRPr="00BE7541">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BE7541">
        <w:rPr>
          <w:rFonts w:ascii="PT Astra Serif" w:eastAsia="Times New Roman" w:hAnsi="PT Astra Serif" w:cs="Times New Roman"/>
          <w:kern w:val="2"/>
          <w:sz w:val="24"/>
          <w:szCs w:val="24"/>
          <w:lang w:eastAsia="ar-SA"/>
        </w:rPr>
        <w:t>тоящего контракта</w:t>
      </w:r>
      <w:r w:rsidRPr="00BE7541">
        <w:rPr>
          <w:rFonts w:ascii="PT Astra Serif" w:eastAsia="Times New Roman" w:hAnsi="PT Astra Serif" w:cs="Times New Roman"/>
          <w:kern w:val="2"/>
          <w:sz w:val="24"/>
          <w:szCs w:val="24"/>
          <w:lang w:eastAsia="ar-SA"/>
        </w:rPr>
        <w:t>.</w:t>
      </w:r>
    </w:p>
    <w:p w:rsidR="00950E61" w:rsidRPr="00BE7541" w:rsidRDefault="00C86DF3" w:rsidP="00BE7541">
      <w:pPr>
        <w:spacing w:after="0" w:line="240" w:lineRule="auto"/>
        <w:jc w:val="both"/>
        <w:rPr>
          <w:rFonts w:ascii="PT Astra Serif" w:hAnsi="PT Astra Serif"/>
          <w:sz w:val="24"/>
          <w:szCs w:val="24"/>
        </w:rPr>
      </w:pPr>
      <w:r w:rsidRPr="00BE7541">
        <w:rPr>
          <w:rFonts w:ascii="PT Astra Serif" w:hAnsi="PT Astra Serif" w:cs="Times New Roman"/>
          <w:kern w:val="2"/>
          <w:sz w:val="24"/>
          <w:szCs w:val="24"/>
          <w:lang w:eastAsia="ar-SA"/>
        </w:rPr>
        <w:t>1.</w:t>
      </w:r>
      <w:r w:rsidR="0030061B" w:rsidRPr="00BE7541">
        <w:rPr>
          <w:rFonts w:ascii="PT Astra Serif" w:hAnsi="PT Astra Serif" w:cs="Times New Roman"/>
          <w:kern w:val="2"/>
          <w:sz w:val="24"/>
          <w:szCs w:val="24"/>
          <w:lang w:eastAsia="ar-SA"/>
        </w:rPr>
        <w:t>2</w:t>
      </w:r>
      <w:r w:rsidRPr="00BE7541">
        <w:rPr>
          <w:rFonts w:ascii="PT Astra Serif" w:hAnsi="PT Astra Serif" w:cs="Times New Roman"/>
          <w:kern w:val="2"/>
          <w:sz w:val="24"/>
          <w:szCs w:val="24"/>
          <w:lang w:eastAsia="ar-SA"/>
        </w:rPr>
        <w:t xml:space="preserve">. </w:t>
      </w:r>
      <w:r w:rsidR="00882EAC" w:rsidRPr="00BE7541">
        <w:rPr>
          <w:rFonts w:ascii="PT Astra Serif" w:eastAsia="Calibri" w:hAnsi="PT Astra Serif" w:cs="Times New Roman"/>
          <w:bCs/>
          <w:sz w:val="24"/>
          <w:szCs w:val="24"/>
        </w:rPr>
        <w:t>М</w:t>
      </w:r>
      <w:r w:rsidR="0030061B" w:rsidRPr="00BE7541">
        <w:rPr>
          <w:rFonts w:ascii="PT Astra Serif" w:eastAsia="Calibri" w:hAnsi="PT Astra Serif" w:cs="Times New Roman"/>
          <w:bCs/>
          <w:sz w:val="24"/>
          <w:szCs w:val="24"/>
        </w:rPr>
        <w:t xml:space="preserve">есторасположение объекта: </w:t>
      </w:r>
      <w:r w:rsidR="001108C6" w:rsidRPr="00BE7541">
        <w:rPr>
          <w:rFonts w:ascii="PT Astra Serif" w:eastAsia="Calibri" w:hAnsi="PT Astra Serif"/>
          <w:bCs/>
          <w:sz w:val="24"/>
          <w:szCs w:val="24"/>
        </w:rPr>
        <w:t xml:space="preserve">Ханты-Мансийский автономный округ-Югра, город Югорск ул. </w:t>
      </w:r>
      <w:r w:rsidR="00BE7541">
        <w:rPr>
          <w:rFonts w:ascii="PT Astra Serif" w:eastAsia="Calibri" w:hAnsi="PT Astra Serif"/>
          <w:bCs/>
          <w:sz w:val="24"/>
          <w:szCs w:val="24"/>
        </w:rPr>
        <w:t>Ленина,</w:t>
      </w:r>
    </w:p>
    <w:p w:rsidR="00C86DF3" w:rsidRPr="00950E61" w:rsidRDefault="007F5144" w:rsidP="00950E61">
      <w:pPr>
        <w:spacing w:after="0" w:line="240" w:lineRule="auto"/>
        <w:jc w:val="both"/>
        <w:rPr>
          <w:rFonts w:ascii="PT Astra Serif" w:hAnsi="PT Astra Serif"/>
          <w:sz w:val="24"/>
          <w:szCs w:val="24"/>
        </w:rPr>
      </w:pPr>
      <w:r w:rsidRPr="00950E61">
        <w:rPr>
          <w:rFonts w:ascii="PT Astra Serif" w:hAnsi="PT Astra Serif" w:cs="Times New Roman"/>
          <w:kern w:val="2"/>
          <w:sz w:val="24"/>
          <w:szCs w:val="24"/>
          <w:lang w:eastAsia="ar-SA"/>
        </w:rPr>
        <w:t>М</w:t>
      </w:r>
      <w:r w:rsidR="00C86DF3" w:rsidRPr="00950E61">
        <w:rPr>
          <w:rFonts w:ascii="PT Astra Serif" w:hAnsi="PT Astra Serif" w:cs="Times New Roman"/>
          <w:kern w:val="2"/>
          <w:sz w:val="24"/>
          <w:szCs w:val="24"/>
          <w:lang w:eastAsia="ar-SA"/>
        </w:rPr>
        <w:t>есто передачи</w:t>
      </w:r>
      <w:r w:rsidR="00C86DF3" w:rsidRPr="00950E61">
        <w:rPr>
          <w:rFonts w:ascii="PT Astra Serif" w:hAnsi="PT Astra Serif"/>
          <w:sz w:val="24"/>
          <w:szCs w:val="24"/>
        </w:rPr>
        <w:t xml:space="preserve"> результата работ: Ханты-Мансийский автономный округ – Югра, г. Югорск,  ул. Механизаторов,22.</w:t>
      </w:r>
    </w:p>
    <w:p w:rsidR="00B55BF9" w:rsidRPr="00950E61" w:rsidRDefault="0030061B" w:rsidP="00950E61">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950E61">
        <w:rPr>
          <w:rFonts w:ascii="PT Astra Serif" w:eastAsia="Times New Roman" w:hAnsi="PT Astra Serif" w:cs="Times New Roman"/>
          <w:kern w:val="2"/>
          <w:sz w:val="24"/>
          <w:szCs w:val="24"/>
          <w:lang w:eastAsia="ar-SA"/>
        </w:rPr>
        <w:t>1.3</w:t>
      </w:r>
      <w:r w:rsidR="00B55BF9" w:rsidRPr="00950E61">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5E606F" w:rsidRPr="00950E61">
        <w:rPr>
          <w:rFonts w:ascii="PT Astra Serif" w:eastAsia="Times New Roman" w:hAnsi="PT Astra Serif" w:cs="Times New Roman"/>
          <w:kern w:val="2"/>
          <w:sz w:val="24"/>
          <w:szCs w:val="24"/>
          <w:lang w:eastAsia="ar-SA"/>
        </w:rPr>
        <w:t>в бюд</w:t>
      </w:r>
      <w:r w:rsidR="00BE7541">
        <w:rPr>
          <w:rFonts w:ascii="PT Astra Serif" w:eastAsia="Times New Roman" w:hAnsi="PT Astra Serif" w:cs="Times New Roman"/>
          <w:kern w:val="2"/>
          <w:sz w:val="24"/>
          <w:szCs w:val="24"/>
          <w:lang w:eastAsia="ar-SA"/>
        </w:rPr>
        <w:t>жета города Югорска</w:t>
      </w:r>
      <w:r w:rsidR="007E0FB1">
        <w:rPr>
          <w:rFonts w:ascii="PT Astra Serif" w:eastAsia="Times New Roman" w:hAnsi="PT Astra Serif" w:cs="Times New Roman"/>
          <w:kern w:val="2"/>
          <w:sz w:val="24"/>
          <w:szCs w:val="24"/>
          <w:lang w:eastAsia="ar-SA"/>
        </w:rPr>
        <w:t xml:space="preserve"> на 2025 год</w:t>
      </w:r>
      <w:r w:rsidR="00B55BF9" w:rsidRPr="00950E61">
        <w:rPr>
          <w:rFonts w:ascii="PT Astra Serif" w:eastAsia="Times New Roman" w:hAnsi="PT Astra Serif" w:cs="Times New Roman"/>
          <w:kern w:val="2"/>
          <w:sz w:val="24"/>
          <w:szCs w:val="24"/>
          <w:lang w:eastAsia="ar-SA"/>
        </w:rPr>
        <w:t>.</w:t>
      </w:r>
    </w:p>
    <w:p w:rsidR="0072724F" w:rsidRDefault="0030061B" w:rsidP="00950E61">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950E61">
        <w:rPr>
          <w:rFonts w:ascii="PT Astra Serif" w:eastAsia="Times New Roman" w:hAnsi="PT Astra Serif" w:cs="Times New Roman"/>
          <w:kern w:val="2"/>
          <w:sz w:val="24"/>
          <w:szCs w:val="24"/>
          <w:lang w:eastAsia="ar-SA"/>
        </w:rPr>
        <w:t>1.4</w:t>
      </w:r>
      <w:r w:rsidR="0072724F" w:rsidRPr="00950E61">
        <w:rPr>
          <w:rFonts w:ascii="PT Astra Serif" w:eastAsia="Times New Roman" w:hAnsi="PT Astra Serif" w:cs="Times New Roman"/>
          <w:kern w:val="2"/>
          <w:sz w:val="24"/>
          <w:szCs w:val="24"/>
          <w:lang w:eastAsia="ar-SA"/>
        </w:rPr>
        <w:t>. Результатом выполненной работы по контракту, в соответствии с законодательством Российской</w:t>
      </w:r>
      <w:r w:rsidR="0072724F" w:rsidRPr="0072724F">
        <w:rPr>
          <w:rFonts w:ascii="PT Astra Serif" w:eastAsia="Times New Roman" w:hAnsi="PT Astra Serif" w:cs="Times New Roman"/>
          <w:kern w:val="2"/>
          <w:sz w:val="24"/>
          <w:szCs w:val="24"/>
          <w:lang w:eastAsia="ar-SA"/>
        </w:rPr>
        <w:t xml:space="preserve"> Федерации о градостроительной деятельности, </w:t>
      </w:r>
      <w:r w:rsidR="00C86997">
        <w:rPr>
          <w:rFonts w:ascii="PT Astra Serif" w:eastAsia="Times New Roman" w:hAnsi="PT Astra Serif" w:cs="Times New Roman"/>
          <w:kern w:val="2"/>
          <w:sz w:val="24"/>
          <w:szCs w:val="24"/>
          <w:lang w:eastAsia="ar-SA"/>
        </w:rPr>
        <w:t xml:space="preserve">являются проектная документация. </w:t>
      </w:r>
    </w:p>
    <w:p w:rsidR="00C86997" w:rsidRPr="004416BD" w:rsidRDefault="00C86997" w:rsidP="00950E61">
      <w:pPr>
        <w:autoSpaceDE w:val="0"/>
        <w:autoSpaceDN w:val="0"/>
        <w:adjustRightInd w:val="0"/>
        <w:spacing w:after="0" w:line="240" w:lineRule="auto"/>
        <w:jc w:val="both"/>
        <w:rPr>
          <w:rFonts w:ascii="PT Astra Serif" w:eastAsia="Times New Roman" w:hAnsi="PT Astra Serif" w:cs="Times New Roman"/>
          <w:strike/>
          <w:color w:val="FF0000"/>
          <w:kern w:val="2"/>
          <w:sz w:val="24"/>
          <w:szCs w:val="24"/>
          <w:lang w:eastAsia="ar-SA"/>
        </w:rPr>
      </w:pPr>
    </w:p>
    <w:p w:rsidR="00C86997" w:rsidRPr="007835BA" w:rsidRDefault="00B55BF9" w:rsidP="007835BA">
      <w:pPr>
        <w:numPr>
          <w:ilvl w:val="0"/>
          <w:numId w:val="1"/>
        </w:numPr>
        <w:tabs>
          <w:tab w:val="left" w:pos="360"/>
        </w:tabs>
        <w:suppressAutoHyphens/>
        <w:spacing w:after="0" w:line="240" w:lineRule="auto"/>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8E0D4D" w:rsidRDefault="00B55BF9" w:rsidP="008E0D4D">
      <w:pPr>
        <w:numPr>
          <w:ilvl w:val="1"/>
          <w:numId w:val="2"/>
        </w:numPr>
        <w:tabs>
          <w:tab w:val="left" w:pos="360"/>
        </w:tabs>
        <w:suppressAutoHyphens/>
        <w:spacing w:after="0" w:line="240" w:lineRule="auto"/>
        <w:ind w:left="0" w:firstLine="0"/>
        <w:jc w:val="both"/>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8E0D4D">
        <w:rPr>
          <w:rFonts w:ascii="PT Astra Serif" w:eastAsia="Times New Roman" w:hAnsi="PT Astra Serif" w:cs="Times New Roman"/>
          <w:kern w:val="2"/>
          <w:sz w:val="24"/>
          <w:szCs w:val="24"/>
          <w:lang w:eastAsia="ar-SA"/>
        </w:rPr>
        <w:t xml:space="preserve">, </w:t>
      </w:r>
      <w:r w:rsidRPr="008E0D4D">
        <w:rPr>
          <w:rFonts w:ascii="PT Astra Serif" w:eastAsia="Times New Roman" w:hAnsi="PT Astra Serif" w:cs="Times New Roman"/>
          <w:b/>
          <w:i/>
          <w:kern w:val="2"/>
          <w:sz w:val="24"/>
          <w:szCs w:val="24"/>
          <w:lang w:eastAsia="ar-SA"/>
        </w:rPr>
        <w:t>в том числе НДС _____ %, либо без НДС.</w:t>
      </w:r>
    </w:p>
    <w:p w:rsidR="00B55BF9" w:rsidRPr="008E0D4D" w:rsidRDefault="00B55BF9" w:rsidP="008E0D4D">
      <w:pPr>
        <w:numPr>
          <w:ilvl w:val="1"/>
          <w:numId w:val="2"/>
        </w:numPr>
        <w:suppressAutoHyphens/>
        <w:spacing w:after="0" w:line="240" w:lineRule="auto"/>
        <w:ind w:left="0" w:firstLine="21"/>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23355B" w:rsidRDefault="00B55BF9" w:rsidP="008E0D4D">
      <w:pPr>
        <w:spacing w:after="0" w:line="240" w:lineRule="auto"/>
        <w:ind w:firstLine="567"/>
        <w:jc w:val="both"/>
        <w:rPr>
          <w:rFonts w:ascii="PT Astra Serif" w:eastAsia="Times New Roman" w:hAnsi="PT Astra Serif" w:cs="Times New Roman"/>
          <w:kern w:val="2"/>
          <w:sz w:val="24"/>
          <w:szCs w:val="24"/>
          <w:lang w:eastAsia="ar-SA"/>
        </w:rPr>
      </w:pPr>
      <w:r w:rsidRPr="0023355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23355B">
        <w:rPr>
          <w:rFonts w:ascii="PT Astra Serif" w:eastAsia="Times New Roman" w:hAnsi="PT Astra Serif" w:cs="Times New Roman"/>
          <w:kern w:val="2"/>
          <w:sz w:val="24"/>
          <w:szCs w:val="24"/>
          <w:lang w:eastAsia="ar-SA"/>
        </w:rPr>
        <w:t xml:space="preserve"> Федерального закона от 05.04. 2013 </w:t>
      </w:r>
      <w:r w:rsidR="005702B7" w:rsidRPr="0023355B">
        <w:rPr>
          <w:rFonts w:ascii="PT Astra Serif" w:eastAsia="Times New Roman" w:hAnsi="PT Astra Serif" w:cs="Times New Roman"/>
          <w:kern w:val="2"/>
          <w:sz w:val="24"/>
          <w:szCs w:val="24"/>
          <w:lang w:eastAsia="ar-SA"/>
        </w:rPr>
        <w:t>№ 44-ФЗ «</w:t>
      </w:r>
      <w:r w:rsidRPr="0023355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23355B">
        <w:rPr>
          <w:rFonts w:ascii="PT Astra Serif" w:eastAsia="Times New Roman" w:hAnsi="PT Astra Serif" w:cs="Times New Roman"/>
          <w:kern w:val="2"/>
          <w:sz w:val="24"/>
          <w:szCs w:val="24"/>
          <w:lang w:eastAsia="ar-SA"/>
        </w:rPr>
        <w:t>арственных и муниципальных нужд»</w:t>
      </w:r>
      <w:r w:rsidR="00247008" w:rsidRPr="0023355B">
        <w:rPr>
          <w:rFonts w:ascii="PT Astra Serif" w:eastAsia="Times New Roman" w:hAnsi="PT Astra Serif" w:cs="Times New Roman"/>
          <w:kern w:val="2"/>
          <w:sz w:val="24"/>
          <w:szCs w:val="24"/>
          <w:lang w:eastAsia="ar-SA"/>
        </w:rPr>
        <w:t xml:space="preserve"> (далее по тексту ФЗ № 44)</w:t>
      </w:r>
      <w:r w:rsidRPr="0023355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23355B">
        <w:rPr>
          <w:rFonts w:ascii="PT Astra Serif" w:eastAsia="Times New Roman" w:hAnsi="PT Astra Serif" w:cs="Times New Roman"/>
          <w:kern w:val="2"/>
          <w:sz w:val="24"/>
          <w:szCs w:val="24"/>
          <w:lang w:eastAsia="ar-SA"/>
        </w:rPr>
        <w:t xml:space="preserve">Муниципальным </w:t>
      </w:r>
      <w:r w:rsidRPr="0023355B">
        <w:rPr>
          <w:rFonts w:ascii="PT Astra Serif" w:eastAsia="Times New Roman" w:hAnsi="PT Astra Serif" w:cs="Times New Roman"/>
          <w:kern w:val="2"/>
          <w:sz w:val="24"/>
          <w:szCs w:val="24"/>
          <w:lang w:eastAsia="ar-SA"/>
        </w:rPr>
        <w:t>заказчиком</w:t>
      </w:r>
      <w:r w:rsidR="00823F14" w:rsidRPr="0023355B">
        <w:rPr>
          <w:rFonts w:ascii="PT Astra Serif" w:eastAsia="Times New Roman" w:hAnsi="PT Astra Serif" w:cs="Times New Roman"/>
          <w:kern w:val="2"/>
          <w:sz w:val="24"/>
          <w:szCs w:val="24"/>
          <w:lang w:eastAsia="ar-SA"/>
        </w:rPr>
        <w:t xml:space="preserve"> Исполнителю</w:t>
      </w:r>
      <w:r w:rsidRPr="0023355B">
        <w:rPr>
          <w:rFonts w:ascii="PT Astra Serif" w:eastAsia="Times New Roman" w:hAnsi="PT Astra Serif" w:cs="Times New Roman"/>
          <w:kern w:val="2"/>
          <w:sz w:val="24"/>
          <w:szCs w:val="24"/>
          <w:lang w:eastAsia="ar-SA"/>
        </w:rPr>
        <w:t>,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23355B">
        <w:rPr>
          <w:rFonts w:ascii="PT Astra Serif" w:eastAsia="Times New Roman" w:hAnsi="PT Astra Serif" w:cs="Times New Roman"/>
          <w:kern w:val="2"/>
          <w:sz w:val="24"/>
          <w:szCs w:val="24"/>
          <w:lang w:eastAsia="ar-SA"/>
        </w:rPr>
        <w:t xml:space="preserve">ссийской Федерации заказчиком. </w:t>
      </w:r>
    </w:p>
    <w:p w:rsidR="0023355B" w:rsidRPr="0023355B" w:rsidRDefault="0023355B" w:rsidP="007F5144">
      <w:pPr>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23355B">
        <w:rPr>
          <w:rFonts w:ascii="PT Astra Serif" w:hAnsi="PT Astra Serif"/>
          <w:sz w:val="24"/>
          <w:szCs w:val="24"/>
        </w:rPr>
        <w:t>прибыль Исполнителя, уплату налогов, сборов, других обязательных платежей и иных расходов Исполнителя, связанных с выполнением обязательств по контракту, затраты на разработку проектной документации, согласование проектных решений в установленном порядке со всеми заинтересованными организациями, необходимость согласования с которыми определяется действующими нормативными документами, затраты на проведение проверки  достоверности определения сметной стоимости, налоги и сборы НДС (либо без НДС) и другие обязательные платежи, возникающие в период выполнения работ.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r>
        <w:rPr>
          <w:rFonts w:ascii="PT Astra Serif" w:hAnsi="PT Astra Serif"/>
          <w:sz w:val="24"/>
          <w:szCs w:val="24"/>
        </w:rPr>
        <w:t xml:space="preserve"> </w:t>
      </w:r>
      <w:r w:rsidR="00B55BF9" w:rsidRPr="0023355B">
        <w:rPr>
          <w:rFonts w:ascii="PT Astra Serif" w:eastAsia="Times New Roman" w:hAnsi="PT Astra Serif" w:cs="Times New Roman"/>
          <w:kern w:val="2"/>
          <w:sz w:val="24"/>
          <w:szCs w:val="24"/>
          <w:lang w:eastAsia="ar-SA"/>
        </w:rPr>
        <w:t xml:space="preserve">В случае </w:t>
      </w:r>
      <w:r>
        <w:rPr>
          <w:rFonts w:ascii="PT Astra Serif" w:eastAsia="Times New Roman" w:hAnsi="PT Astra Serif" w:cs="Times New Roman"/>
          <w:kern w:val="2"/>
          <w:sz w:val="24"/>
          <w:szCs w:val="24"/>
          <w:lang w:eastAsia="ar-SA"/>
        </w:rPr>
        <w:t xml:space="preserve"> если</w:t>
      </w:r>
    </w:p>
    <w:p w:rsidR="0023355B" w:rsidRDefault="0023355B" w:rsidP="007F5144">
      <w:pPr>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p>
    <w:p w:rsidR="0023355B" w:rsidRDefault="0023355B" w:rsidP="007F5144">
      <w:pPr>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p>
    <w:p w:rsidR="0023355B" w:rsidRDefault="0023355B" w:rsidP="007F5144">
      <w:pPr>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p>
    <w:p w:rsidR="008B2C94" w:rsidRPr="008E0D4D" w:rsidRDefault="00B55BF9" w:rsidP="007F5144">
      <w:pPr>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C54429">
        <w:rPr>
          <w:rFonts w:ascii="PT Astra Serif" w:eastAsia="Times New Roman" w:hAnsi="PT Astra Serif" w:cs="Times New Roman"/>
          <w:kern w:val="2"/>
          <w:sz w:val="24"/>
          <w:szCs w:val="24"/>
          <w:lang w:eastAsia="ar-SA"/>
        </w:rPr>
        <w:lastRenderedPageBreak/>
        <w:t xml:space="preserve">изменения расчетного счета </w:t>
      </w:r>
      <w:r w:rsidR="000E0F2D" w:rsidRPr="00C54429">
        <w:rPr>
          <w:rFonts w:ascii="PT Astra Serif" w:eastAsia="Times New Roman" w:hAnsi="PT Astra Serif" w:cs="Times New Roman"/>
          <w:kern w:val="2"/>
          <w:sz w:val="24"/>
          <w:szCs w:val="24"/>
          <w:lang w:eastAsia="ar-SA"/>
        </w:rPr>
        <w:t xml:space="preserve">Исполнитель </w:t>
      </w:r>
      <w:r w:rsidRPr="00C54429">
        <w:rPr>
          <w:rFonts w:ascii="PT Astra Serif" w:eastAsia="Times New Roman" w:hAnsi="PT Astra Serif" w:cs="Times New Roman"/>
          <w:kern w:val="2"/>
          <w:sz w:val="24"/>
          <w:szCs w:val="24"/>
          <w:lang w:eastAsia="ar-SA"/>
        </w:rPr>
        <w:t>обязан в однодневный срок в письменной форме сообщить</w:t>
      </w:r>
      <w:r w:rsidRPr="008E0D4D">
        <w:rPr>
          <w:rFonts w:ascii="PT Astra Serif" w:eastAsia="Times New Roman" w:hAnsi="PT Astra Serif" w:cs="Times New Roman"/>
          <w:kern w:val="2"/>
          <w:sz w:val="24"/>
          <w:szCs w:val="24"/>
          <w:lang w:eastAsia="ar-SA"/>
        </w:rPr>
        <w:t xml:space="preserve">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w:t>
      </w:r>
      <w:r w:rsidR="00B3784B" w:rsidRPr="008E0D4D">
        <w:rPr>
          <w:rFonts w:ascii="PT Astra Serif" w:eastAsia="Times New Roman" w:hAnsi="PT Astra Serif" w:cs="Times New Roman"/>
          <w:kern w:val="2"/>
          <w:sz w:val="24"/>
          <w:szCs w:val="24"/>
          <w:lang w:eastAsia="ar-SA"/>
        </w:rPr>
        <w:t xml:space="preserve"> Исполнителя, несет Исполнит</w:t>
      </w:r>
      <w:r w:rsidR="000E0F2D" w:rsidRPr="008E0D4D">
        <w:rPr>
          <w:rFonts w:ascii="PT Astra Serif" w:eastAsia="Times New Roman" w:hAnsi="PT Astra Serif" w:cs="Times New Roman"/>
          <w:kern w:val="2"/>
          <w:sz w:val="24"/>
          <w:szCs w:val="24"/>
          <w:lang w:eastAsia="ar-SA"/>
        </w:rPr>
        <w:t>ель</w:t>
      </w:r>
      <w:r w:rsidRPr="008E0D4D">
        <w:rPr>
          <w:rFonts w:ascii="PT Astra Serif" w:eastAsia="Times New Roman" w:hAnsi="PT Astra Serif" w:cs="Times New Roman"/>
          <w:kern w:val="2"/>
          <w:sz w:val="24"/>
          <w:szCs w:val="24"/>
          <w:lang w:eastAsia="ar-SA"/>
        </w:rPr>
        <w:t>.</w:t>
      </w:r>
    </w:p>
    <w:p w:rsidR="006C2306" w:rsidRPr="006C2306" w:rsidRDefault="00B55BF9" w:rsidP="006C2306">
      <w:pPr>
        <w:widowControl w:val="0"/>
        <w:numPr>
          <w:ilvl w:val="1"/>
          <w:numId w:val="2"/>
        </w:numPr>
        <w:suppressAutoHyphens/>
        <w:autoSpaceDE w:val="0"/>
        <w:autoSpaceDN w:val="0"/>
        <w:adjustRightInd w:val="0"/>
        <w:spacing w:after="0" w:line="240" w:lineRule="auto"/>
        <w:ind w:left="0" w:firstLine="0"/>
        <w:jc w:val="both"/>
        <w:rPr>
          <w:rFonts w:ascii="PT Astra Serif" w:eastAsia="Calibri" w:hAnsi="PT Astra Serif"/>
          <w:sz w:val="24"/>
          <w:szCs w:val="24"/>
        </w:rPr>
      </w:pPr>
      <w:r w:rsidRPr="006C2306">
        <w:rPr>
          <w:rFonts w:ascii="PT Astra Serif" w:eastAsia="Times New Roman" w:hAnsi="PT Astra Serif" w:cs="Times New Roman"/>
          <w:kern w:val="2"/>
          <w:sz w:val="24"/>
          <w:szCs w:val="24"/>
          <w:lang w:eastAsia="ar-SA"/>
        </w:rPr>
        <w:t xml:space="preserve">Оплата выполненных </w:t>
      </w:r>
      <w:r w:rsidR="00B3784B" w:rsidRPr="006C2306">
        <w:rPr>
          <w:rFonts w:ascii="PT Astra Serif" w:eastAsia="Times New Roman" w:hAnsi="PT Astra Serif" w:cs="Times New Roman"/>
          <w:kern w:val="2"/>
          <w:sz w:val="24"/>
          <w:szCs w:val="24"/>
          <w:lang w:eastAsia="ar-SA"/>
        </w:rPr>
        <w:t xml:space="preserve">Исполнителем </w:t>
      </w:r>
      <w:r w:rsidRPr="006C2306">
        <w:rPr>
          <w:rFonts w:ascii="PT Astra Serif" w:eastAsia="Times New Roman" w:hAnsi="PT Astra Serif" w:cs="Times New Roman"/>
          <w:kern w:val="2"/>
          <w:sz w:val="24"/>
          <w:szCs w:val="24"/>
          <w:lang w:eastAsia="ar-SA"/>
        </w:rPr>
        <w:t>работ производится Муниципальным заказчиком путем перечисления денежных средств</w:t>
      </w:r>
      <w:r w:rsidR="0077131D" w:rsidRPr="006C2306">
        <w:rPr>
          <w:rFonts w:ascii="PT Astra Serif" w:eastAsia="Times New Roman" w:hAnsi="PT Astra Serif" w:cs="Times New Roman"/>
          <w:kern w:val="2"/>
          <w:sz w:val="24"/>
          <w:szCs w:val="24"/>
          <w:lang w:eastAsia="ar-SA"/>
        </w:rPr>
        <w:t xml:space="preserve"> на счет </w:t>
      </w:r>
      <w:r w:rsidR="00B3784B" w:rsidRPr="006C2306">
        <w:rPr>
          <w:rFonts w:ascii="PT Astra Serif" w:eastAsia="Times New Roman" w:hAnsi="PT Astra Serif" w:cs="Times New Roman"/>
          <w:kern w:val="2"/>
          <w:sz w:val="24"/>
          <w:szCs w:val="24"/>
          <w:lang w:eastAsia="ar-SA"/>
        </w:rPr>
        <w:t xml:space="preserve">Исполнителя </w:t>
      </w:r>
      <w:r w:rsidR="0077131D" w:rsidRPr="006C2306">
        <w:rPr>
          <w:rFonts w:ascii="PT Astra Serif" w:eastAsia="Times New Roman" w:hAnsi="PT Astra Serif" w:cs="Times New Roman"/>
          <w:kern w:val="2"/>
          <w:sz w:val="24"/>
          <w:szCs w:val="24"/>
          <w:lang w:eastAsia="ar-SA"/>
        </w:rPr>
        <w:t xml:space="preserve">в течение </w:t>
      </w:r>
      <w:r w:rsidR="007B0B9A" w:rsidRPr="006C2306">
        <w:rPr>
          <w:rFonts w:ascii="PT Astra Serif" w:eastAsia="Times New Roman" w:hAnsi="PT Astra Serif" w:cs="Times New Roman"/>
          <w:kern w:val="2"/>
          <w:sz w:val="24"/>
          <w:szCs w:val="24"/>
          <w:lang w:eastAsia="ar-SA"/>
        </w:rPr>
        <w:t>7</w:t>
      </w:r>
      <w:r w:rsidR="00AC2AC7" w:rsidRPr="006C2306">
        <w:rPr>
          <w:rFonts w:ascii="PT Astra Serif" w:eastAsia="Times New Roman" w:hAnsi="PT Astra Serif" w:cs="Times New Roman"/>
          <w:kern w:val="2"/>
          <w:sz w:val="24"/>
          <w:szCs w:val="24"/>
          <w:lang w:eastAsia="ar-SA"/>
        </w:rPr>
        <w:t xml:space="preserve"> (рабочих) дней </w:t>
      </w:r>
      <w:proofErr w:type="gramStart"/>
      <w:r w:rsidR="006C2306" w:rsidRPr="006C2306">
        <w:rPr>
          <w:rFonts w:ascii="PT Astra Serif" w:hAnsi="PT Astra Serif"/>
          <w:sz w:val="24"/>
          <w:szCs w:val="24"/>
          <w:shd w:val="clear" w:color="auto" w:fill="FFFFFF"/>
        </w:rPr>
        <w:t>с даты подписания</w:t>
      </w:r>
      <w:proofErr w:type="gramEnd"/>
      <w:r w:rsidR="006C2306" w:rsidRPr="006C2306">
        <w:rPr>
          <w:rFonts w:ascii="PT Astra Serif" w:hAnsi="PT Astra Serif"/>
          <w:sz w:val="24"/>
          <w:szCs w:val="24"/>
          <w:shd w:val="clear" w:color="auto" w:fill="FFFFFF"/>
        </w:rPr>
        <w:t xml:space="preserve"> заказчиком документа о приемке, </w:t>
      </w:r>
      <w:r w:rsidR="006C2306" w:rsidRPr="006C2306">
        <w:rPr>
          <w:rFonts w:ascii="PT Astra Serif" w:hAnsi="PT Astra Serif"/>
          <w:sz w:val="24"/>
          <w:szCs w:val="24"/>
        </w:rPr>
        <w:t>сформированного  с использованием единой информационной системы</w:t>
      </w:r>
      <w:r w:rsidR="006C2306" w:rsidRPr="006C2306">
        <w:rPr>
          <w:rFonts w:ascii="PT Astra Serif" w:hAnsi="PT Astra Serif"/>
          <w:sz w:val="24"/>
          <w:szCs w:val="24"/>
          <w:shd w:val="clear" w:color="auto" w:fill="FFFFFF"/>
        </w:rPr>
        <w:t xml:space="preserve"> предусмотренного </w:t>
      </w:r>
      <w:hyperlink r:id="rId9" w:anchor="/document/70353464/entry/947" w:history="1">
        <w:r w:rsidR="006C2306" w:rsidRPr="006C2306">
          <w:rPr>
            <w:rStyle w:val="aa"/>
            <w:rFonts w:ascii="PT Astra Serif" w:hAnsi="PT Astra Serif"/>
            <w:sz w:val="24"/>
            <w:szCs w:val="24"/>
            <w:shd w:val="clear" w:color="auto" w:fill="FFFFFF"/>
          </w:rPr>
          <w:t>частью 13 статьи 94</w:t>
        </w:r>
      </w:hyperlink>
      <w:r w:rsidR="006C2306" w:rsidRPr="006C2306">
        <w:rPr>
          <w:rFonts w:ascii="PT Astra Serif" w:hAnsi="PT Astra Serif"/>
          <w:sz w:val="24"/>
          <w:szCs w:val="24"/>
          <w:shd w:val="clear" w:color="auto" w:fill="FFFFFF"/>
        </w:rPr>
        <w:t> </w:t>
      </w:r>
      <w:r w:rsidR="006C2306" w:rsidRPr="006C2306">
        <w:rPr>
          <w:rFonts w:ascii="PT Astra Serif" w:hAnsi="PT Astra Serif"/>
          <w:sz w:val="24"/>
          <w:szCs w:val="24"/>
        </w:rPr>
        <w:t xml:space="preserve"> Федерального закона № 44-ФЗ, но не более объема соответствующих лимитов бюджетных обязательств. </w:t>
      </w:r>
    </w:p>
    <w:p w:rsidR="0078186A" w:rsidRPr="006C2306" w:rsidRDefault="00B55BF9" w:rsidP="008E0D4D">
      <w:pPr>
        <w:widowControl w:val="0"/>
        <w:numPr>
          <w:ilvl w:val="1"/>
          <w:numId w:val="2"/>
        </w:numPr>
        <w:suppressAutoHyphens/>
        <w:autoSpaceDE w:val="0"/>
        <w:autoSpaceDN w:val="0"/>
        <w:adjustRightInd w:val="0"/>
        <w:spacing w:after="0" w:line="240" w:lineRule="auto"/>
        <w:ind w:left="0" w:firstLine="21"/>
        <w:jc w:val="both"/>
        <w:rPr>
          <w:rFonts w:ascii="PT Astra Serif" w:eastAsia="Times New Roman" w:hAnsi="PT Astra Serif" w:cs="Times New Roman"/>
          <w:kern w:val="2"/>
          <w:sz w:val="24"/>
          <w:szCs w:val="24"/>
          <w:lang w:eastAsia="ar-SA"/>
        </w:rPr>
      </w:pPr>
      <w:r w:rsidRPr="006C2306">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8E0D4D" w:rsidRDefault="00106938" w:rsidP="008E0D4D">
      <w:pPr>
        <w:pStyle w:val="ad"/>
        <w:numPr>
          <w:ilvl w:val="1"/>
          <w:numId w:val="2"/>
        </w:numPr>
        <w:ind w:left="0" w:firstLine="0"/>
        <w:jc w:val="both"/>
        <w:rPr>
          <w:rFonts w:ascii="PT Astra Serif" w:hAnsi="PT Astra Serif"/>
          <w:sz w:val="24"/>
          <w:szCs w:val="24"/>
        </w:rPr>
      </w:pPr>
      <w:r w:rsidRPr="008E0D4D">
        <w:rPr>
          <w:rFonts w:ascii="PT Astra Serif" w:hAnsi="PT Astra Serif"/>
          <w:sz w:val="24"/>
          <w:szCs w:val="24"/>
        </w:rPr>
        <w:t xml:space="preserve">Датой оплаты считается дата приема банком </w:t>
      </w:r>
      <w:r w:rsidR="00F13ABA" w:rsidRPr="008E0D4D">
        <w:rPr>
          <w:rFonts w:ascii="PT Astra Serif" w:hAnsi="PT Astra Serif"/>
          <w:kern w:val="2"/>
          <w:sz w:val="24"/>
          <w:szCs w:val="24"/>
          <w:lang w:eastAsia="ar-SA"/>
        </w:rPr>
        <w:t>Муниципального з</w:t>
      </w:r>
      <w:r w:rsidRPr="008E0D4D">
        <w:rPr>
          <w:rFonts w:ascii="PT Astra Serif" w:hAnsi="PT Astra Serif"/>
          <w:sz w:val="24"/>
          <w:szCs w:val="24"/>
        </w:rPr>
        <w:t>аказчика платежных документов к исполнению.</w:t>
      </w:r>
    </w:p>
    <w:p w:rsidR="00B55BF9" w:rsidRPr="008E0D4D" w:rsidRDefault="00B55BF9" w:rsidP="008E0D4D">
      <w:pPr>
        <w:pStyle w:val="a8"/>
        <w:numPr>
          <w:ilvl w:val="1"/>
          <w:numId w:val="2"/>
        </w:numPr>
        <w:suppressAutoHyphens/>
        <w:autoSpaceDE w:val="0"/>
        <w:autoSpaceDN w:val="0"/>
        <w:adjustRightInd w:val="0"/>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 xml:space="preserve">Результатом исполнения муниципального контракта является выполнение всего комплекса работ, предусмотренного </w:t>
      </w:r>
      <w:r w:rsidR="00571E28">
        <w:rPr>
          <w:rFonts w:ascii="PT Astra Serif" w:eastAsia="Arial CYR" w:hAnsi="PT Astra Serif" w:cs="Times New Roman"/>
          <w:kern w:val="2"/>
          <w:sz w:val="24"/>
          <w:szCs w:val="24"/>
          <w:lang w:eastAsia="ar-SA"/>
        </w:rPr>
        <w:t xml:space="preserve">настоящим </w:t>
      </w:r>
      <w:r w:rsidRPr="008E0D4D">
        <w:rPr>
          <w:rFonts w:ascii="PT Astra Serif" w:eastAsia="Arial CYR" w:hAnsi="PT Astra Serif" w:cs="Times New Roman"/>
          <w:kern w:val="2"/>
          <w:sz w:val="24"/>
          <w:szCs w:val="24"/>
          <w:lang w:eastAsia="ar-SA"/>
        </w:rPr>
        <w:t>контрактом</w:t>
      </w:r>
      <w:r w:rsidRPr="008E0D4D">
        <w:rPr>
          <w:rFonts w:ascii="PT Astra Serif" w:eastAsia="Times New Roman" w:hAnsi="PT Astra Serif" w:cs="Times New Roman"/>
          <w:kern w:val="2"/>
          <w:sz w:val="24"/>
          <w:szCs w:val="24"/>
          <w:lang w:eastAsia="ar-SA"/>
        </w:rPr>
        <w:t>.</w:t>
      </w:r>
      <w:r w:rsidR="00B349A1" w:rsidRPr="008E0D4D">
        <w:rPr>
          <w:rFonts w:ascii="PT Astra Serif" w:eastAsia="Times New Roman" w:hAnsi="PT Astra Serif" w:cs="Times New Roman"/>
          <w:kern w:val="2"/>
          <w:sz w:val="24"/>
          <w:szCs w:val="24"/>
          <w:lang w:eastAsia="ar-SA"/>
        </w:rPr>
        <w:t xml:space="preserve"> Обеспечение исполнения гарантийных обязател</w:t>
      </w:r>
      <w:r w:rsidR="008E0D4D" w:rsidRPr="008E0D4D">
        <w:rPr>
          <w:rFonts w:ascii="PT Astra Serif" w:eastAsia="Times New Roman" w:hAnsi="PT Astra Serif" w:cs="Times New Roman"/>
          <w:kern w:val="2"/>
          <w:sz w:val="24"/>
          <w:szCs w:val="24"/>
          <w:lang w:eastAsia="ar-SA"/>
        </w:rPr>
        <w:t>ь</w:t>
      </w:r>
      <w:proofErr w:type="gramStart"/>
      <w:r w:rsidR="008E0D4D" w:rsidRPr="008E0D4D">
        <w:rPr>
          <w:rFonts w:ascii="PT Astra Serif" w:eastAsia="Times New Roman" w:hAnsi="PT Astra Serif" w:cs="Times New Roman"/>
          <w:kern w:val="2"/>
          <w:sz w:val="24"/>
          <w:szCs w:val="24"/>
          <w:lang w:eastAsia="ar-SA"/>
        </w:rPr>
        <w:t>ств пр</w:t>
      </w:r>
      <w:proofErr w:type="gramEnd"/>
      <w:r w:rsidR="008E0D4D" w:rsidRPr="008E0D4D">
        <w:rPr>
          <w:rFonts w:ascii="PT Astra Serif" w:eastAsia="Times New Roman" w:hAnsi="PT Astra Serif" w:cs="Times New Roman"/>
          <w:kern w:val="2"/>
          <w:sz w:val="24"/>
          <w:szCs w:val="24"/>
          <w:lang w:eastAsia="ar-SA"/>
        </w:rPr>
        <w:t>едоставляется Исполнителем</w:t>
      </w:r>
      <w:r w:rsidR="00B349A1" w:rsidRPr="008E0D4D">
        <w:rPr>
          <w:rFonts w:ascii="PT Astra Serif" w:eastAsia="Times New Roman" w:hAnsi="PT Astra Serif" w:cs="Times New Roman"/>
          <w:kern w:val="2"/>
          <w:sz w:val="24"/>
          <w:szCs w:val="24"/>
          <w:lang w:eastAsia="ar-SA"/>
        </w:rPr>
        <w:t xml:space="preserve"> Муниципальному заказчику до оформления документа о приемке (за исключением отдельного этапа исполнения  контракта).</w:t>
      </w:r>
    </w:p>
    <w:p w:rsidR="00B55BF9" w:rsidRPr="008E0D4D" w:rsidRDefault="00B55BF9" w:rsidP="008E0D4D">
      <w:pPr>
        <w:numPr>
          <w:ilvl w:val="1"/>
          <w:numId w:val="2"/>
        </w:numPr>
        <w:tabs>
          <w:tab w:val="left" w:pos="709"/>
        </w:tabs>
        <w:suppressAutoHyphens/>
        <w:snapToGrid w:val="0"/>
        <w:spacing w:after="0" w:line="240" w:lineRule="auto"/>
        <w:ind w:left="0" w:firstLine="0"/>
        <w:jc w:val="both"/>
        <w:rPr>
          <w:rFonts w:ascii="PT Astra Serif" w:eastAsia="Arial CYR"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8E0D4D" w:rsidRDefault="00B55BF9" w:rsidP="008E0D4D">
      <w:pPr>
        <w:numPr>
          <w:ilvl w:val="1"/>
          <w:numId w:val="2"/>
        </w:numPr>
        <w:tabs>
          <w:tab w:val="left" w:pos="709"/>
        </w:tabs>
        <w:suppressAutoHyphens/>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8E0D4D">
        <w:rPr>
          <w:rFonts w:ascii="PT Astra Serif" w:eastAsia="Times New Roman" w:hAnsi="PT Astra Serif" w:cs="Times New Roman"/>
          <w:kern w:val="2"/>
          <w:sz w:val="24"/>
          <w:szCs w:val="24"/>
          <w:lang w:eastAsia="ar-SA"/>
        </w:rPr>
        <w:t>.</w:t>
      </w:r>
    </w:p>
    <w:p w:rsidR="00B55BF9" w:rsidRDefault="00B55BF9" w:rsidP="008E0D4D">
      <w:pPr>
        <w:numPr>
          <w:ilvl w:val="1"/>
          <w:numId w:val="2"/>
        </w:numPr>
        <w:suppressAutoHyphens/>
        <w:spacing w:after="0" w:line="240" w:lineRule="auto"/>
        <w:ind w:left="0" w:firstLine="0"/>
        <w:jc w:val="both"/>
        <w:rPr>
          <w:rFonts w:ascii="PT Astra Serif" w:eastAsia="Arial CYR"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 xml:space="preserve">Муниципальный заказчик вправе приостановить оформление окончательного расчета за выполненные работы с </w:t>
      </w:r>
      <w:r w:rsidR="00B3784B" w:rsidRPr="008E0D4D">
        <w:rPr>
          <w:rFonts w:ascii="PT Astra Serif" w:eastAsia="Arial CYR" w:hAnsi="PT Astra Serif" w:cs="Times New Roman"/>
          <w:kern w:val="2"/>
          <w:sz w:val="24"/>
          <w:szCs w:val="24"/>
          <w:lang w:eastAsia="ar-SA"/>
        </w:rPr>
        <w:t>Исполнителем</w:t>
      </w:r>
      <w:r w:rsidRPr="008E0D4D">
        <w:rPr>
          <w:rFonts w:ascii="PT Astra Serif" w:eastAsia="Arial CYR" w:hAnsi="PT Astra Serif" w:cs="Times New Roman"/>
          <w:kern w:val="2"/>
          <w:sz w:val="24"/>
          <w:szCs w:val="24"/>
          <w:lang w:eastAsia="ar-SA"/>
        </w:rPr>
        <w:t xml:space="preserve">, если </w:t>
      </w:r>
      <w:r w:rsidR="00B3784B" w:rsidRPr="008E0D4D">
        <w:rPr>
          <w:rFonts w:ascii="PT Astra Serif" w:eastAsia="Arial CYR" w:hAnsi="PT Astra Serif" w:cs="Times New Roman"/>
          <w:kern w:val="2"/>
          <w:sz w:val="24"/>
          <w:szCs w:val="24"/>
          <w:lang w:eastAsia="ar-SA"/>
        </w:rPr>
        <w:t>Исполнитель</w:t>
      </w:r>
      <w:r w:rsidRPr="008E0D4D">
        <w:rPr>
          <w:rFonts w:ascii="PT Astra Serif" w:eastAsia="Arial CYR" w:hAnsi="PT Astra Serif" w:cs="Times New Roman"/>
          <w:kern w:val="2"/>
          <w:sz w:val="24"/>
          <w:szCs w:val="24"/>
          <w:lang w:eastAsia="ar-SA"/>
        </w:rPr>
        <w:t xml:space="preserve"> не выполнены обязательства по настоящему контракту.</w:t>
      </w:r>
    </w:p>
    <w:p w:rsidR="00ED030C" w:rsidRDefault="00ED030C" w:rsidP="00ED030C">
      <w:pPr>
        <w:numPr>
          <w:ilvl w:val="1"/>
          <w:numId w:val="2"/>
        </w:numPr>
        <w:suppressAutoHyphens/>
        <w:spacing w:after="0" w:line="240" w:lineRule="auto"/>
        <w:ind w:left="0" w:firstLine="0"/>
        <w:jc w:val="both"/>
        <w:rPr>
          <w:rFonts w:ascii="PT Astra Serif" w:eastAsia="Arial CYR" w:hAnsi="PT Astra Serif" w:cs="Times New Roman"/>
          <w:kern w:val="2"/>
          <w:sz w:val="24"/>
          <w:szCs w:val="24"/>
          <w:lang w:eastAsia="ar-SA"/>
        </w:rPr>
      </w:pPr>
      <w:proofErr w:type="gramStart"/>
      <w:r w:rsidRPr="00ED030C">
        <w:rPr>
          <w:rFonts w:ascii="PT Astra Serif" w:eastAsia="Arial CYR" w:hAnsi="PT Astra Serif" w:cs="Times New Roman"/>
          <w:kern w:val="2"/>
          <w:sz w:val="24"/>
          <w:szCs w:val="24"/>
          <w:lang w:eastAsia="ar-SA"/>
        </w:rPr>
        <w:t>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статьей 14 Федерального закона о контрактной системе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w:t>
      </w:r>
      <w:proofErr w:type="gramEnd"/>
      <w:r w:rsidRPr="00ED030C">
        <w:rPr>
          <w:rFonts w:ascii="PT Astra Serif" w:eastAsia="Arial CYR" w:hAnsi="PT Astra Serif" w:cs="Times New Roman"/>
          <w:kern w:val="2"/>
          <w:sz w:val="24"/>
          <w:szCs w:val="24"/>
          <w:lang w:eastAsia="ar-SA"/>
        </w:rPr>
        <w:t xml:space="preserve"> контракта, должны содержать отдельный перечень таких товаров.</w:t>
      </w:r>
    </w:p>
    <w:p w:rsidR="00C86997" w:rsidRPr="007835BA" w:rsidRDefault="00B55BF9" w:rsidP="007835BA">
      <w:pPr>
        <w:pStyle w:val="a8"/>
        <w:numPr>
          <w:ilvl w:val="0"/>
          <w:numId w:val="2"/>
        </w:numPr>
        <w:tabs>
          <w:tab w:val="left" w:pos="15480"/>
        </w:tabs>
        <w:suppressAutoHyphens/>
        <w:spacing w:after="0" w:line="240" w:lineRule="auto"/>
        <w:jc w:val="center"/>
        <w:rPr>
          <w:rFonts w:ascii="PT Astra Serif" w:eastAsia="Times New Roman" w:hAnsi="PT Astra Serif" w:cs="Times New Roman"/>
          <w:b/>
          <w:bCs/>
          <w:kern w:val="2"/>
          <w:sz w:val="24"/>
          <w:szCs w:val="24"/>
          <w:lang w:eastAsia="ar-SA"/>
        </w:rPr>
      </w:pPr>
      <w:r w:rsidRPr="005F0EA1">
        <w:rPr>
          <w:rFonts w:ascii="PT Astra Serif" w:eastAsia="Times New Roman" w:hAnsi="PT Astra Serif" w:cs="Times New Roman"/>
          <w:b/>
          <w:bCs/>
          <w:kern w:val="2"/>
          <w:sz w:val="24"/>
          <w:szCs w:val="24"/>
          <w:lang w:eastAsia="ar-SA"/>
        </w:rPr>
        <w:t>Сроки выполнения работ</w:t>
      </w:r>
    </w:p>
    <w:p w:rsidR="00571E28" w:rsidRPr="00996A6A" w:rsidRDefault="00571E28" w:rsidP="00996A6A">
      <w:pPr>
        <w:pStyle w:val="a8"/>
        <w:tabs>
          <w:tab w:val="left" w:pos="15480"/>
        </w:tabs>
        <w:suppressAutoHyphens/>
        <w:spacing w:after="0" w:line="240" w:lineRule="auto"/>
        <w:ind w:left="0"/>
        <w:rPr>
          <w:rFonts w:ascii="PT Astra Serif" w:eastAsia="Times New Roman" w:hAnsi="PT Astra Serif" w:cs="Times New Roman"/>
          <w:b/>
          <w:bCs/>
          <w:kern w:val="2"/>
          <w:sz w:val="24"/>
          <w:szCs w:val="24"/>
          <w:lang w:eastAsia="ar-SA"/>
        </w:rPr>
      </w:pPr>
      <w:r w:rsidRPr="00996A6A">
        <w:rPr>
          <w:rFonts w:ascii="PT Astra Serif" w:hAnsi="PT Astra Serif"/>
          <w:sz w:val="24"/>
          <w:szCs w:val="24"/>
        </w:rPr>
        <w:t>3.1. Календарные сроки выполнения работ определены сторонами:</w:t>
      </w:r>
    </w:p>
    <w:p w:rsidR="00996A6A" w:rsidRPr="00996A6A" w:rsidRDefault="00996A6A" w:rsidP="00996A6A">
      <w:pPr>
        <w:spacing w:after="0" w:line="240" w:lineRule="auto"/>
        <w:jc w:val="both"/>
        <w:rPr>
          <w:rFonts w:ascii="PT Astra Serif" w:hAnsi="PT Astra Serif"/>
          <w:sz w:val="24"/>
          <w:szCs w:val="24"/>
        </w:rPr>
      </w:pPr>
      <w:r w:rsidRPr="00996A6A">
        <w:rPr>
          <w:rFonts w:ascii="PT Astra Serif" w:hAnsi="PT Astra Serif"/>
          <w:sz w:val="24"/>
          <w:szCs w:val="24"/>
        </w:rPr>
        <w:t xml:space="preserve">-  начало: </w:t>
      </w:r>
      <w:proofErr w:type="gramStart"/>
      <w:r w:rsidRPr="00996A6A">
        <w:rPr>
          <w:rFonts w:ascii="PT Astra Serif" w:hAnsi="PT Astra Serif"/>
          <w:sz w:val="24"/>
          <w:szCs w:val="24"/>
        </w:rPr>
        <w:t>с даты заключения</w:t>
      </w:r>
      <w:proofErr w:type="gramEnd"/>
      <w:r w:rsidRPr="00996A6A">
        <w:rPr>
          <w:rFonts w:ascii="PT Astra Serif" w:hAnsi="PT Astra Serif"/>
          <w:sz w:val="24"/>
          <w:szCs w:val="24"/>
        </w:rPr>
        <w:t xml:space="preserve"> муниципального контракта;</w:t>
      </w:r>
    </w:p>
    <w:p w:rsidR="00996A6A" w:rsidRPr="00996A6A" w:rsidRDefault="00CF3989" w:rsidP="00996A6A">
      <w:pPr>
        <w:spacing w:after="0" w:line="240" w:lineRule="auto"/>
        <w:rPr>
          <w:rFonts w:ascii="PT Astra Serif" w:hAnsi="PT Astra Serif"/>
          <w:sz w:val="24"/>
          <w:szCs w:val="24"/>
        </w:rPr>
      </w:pPr>
      <w:r>
        <w:rPr>
          <w:rFonts w:ascii="PT Astra Serif" w:hAnsi="PT Astra Serif"/>
          <w:sz w:val="24"/>
          <w:szCs w:val="24"/>
        </w:rPr>
        <w:t xml:space="preserve">- окончание: </w:t>
      </w:r>
      <w:r w:rsidR="007E0FB1">
        <w:rPr>
          <w:rFonts w:ascii="PT Astra Serif" w:hAnsi="PT Astra Serif"/>
          <w:sz w:val="24"/>
          <w:szCs w:val="24"/>
        </w:rPr>
        <w:t>20</w:t>
      </w:r>
      <w:r w:rsidR="00BE7541">
        <w:rPr>
          <w:rFonts w:ascii="PT Astra Serif" w:hAnsi="PT Astra Serif"/>
          <w:sz w:val="24"/>
          <w:szCs w:val="24"/>
        </w:rPr>
        <w:t>.</w:t>
      </w:r>
      <w:r w:rsidR="007E0FB1">
        <w:rPr>
          <w:rFonts w:ascii="PT Astra Serif" w:hAnsi="PT Astra Serif"/>
          <w:sz w:val="24"/>
          <w:szCs w:val="24"/>
        </w:rPr>
        <w:t>01</w:t>
      </w:r>
      <w:r w:rsidR="00996A6A" w:rsidRPr="00996A6A">
        <w:rPr>
          <w:rFonts w:ascii="PT Astra Serif" w:hAnsi="PT Astra Serif"/>
          <w:sz w:val="24"/>
          <w:szCs w:val="24"/>
        </w:rPr>
        <w:t>.202</w:t>
      </w:r>
      <w:r w:rsidR="007E0FB1">
        <w:rPr>
          <w:rFonts w:ascii="PT Astra Serif" w:hAnsi="PT Astra Serif"/>
          <w:sz w:val="24"/>
          <w:szCs w:val="24"/>
        </w:rPr>
        <w:t>5</w:t>
      </w:r>
      <w:r w:rsidR="00996A6A" w:rsidRPr="00996A6A">
        <w:rPr>
          <w:rFonts w:ascii="PT Astra Serif" w:hAnsi="PT Astra Serif"/>
          <w:sz w:val="24"/>
          <w:szCs w:val="24"/>
        </w:rPr>
        <w:t>.</w:t>
      </w:r>
    </w:p>
    <w:p w:rsidR="0034747A" w:rsidRPr="00E6486A" w:rsidRDefault="0034747A" w:rsidP="00996A6A">
      <w:pPr>
        <w:tabs>
          <w:tab w:val="left" w:pos="-443"/>
        </w:tabs>
        <w:spacing w:after="0" w:line="240" w:lineRule="auto"/>
        <w:jc w:val="both"/>
        <w:rPr>
          <w:rFonts w:ascii="PT Astra Serif" w:hAnsi="PT Astra Serif"/>
          <w:sz w:val="24"/>
          <w:szCs w:val="24"/>
        </w:rPr>
      </w:pPr>
      <w:r w:rsidRPr="00996A6A">
        <w:rPr>
          <w:rFonts w:ascii="PT Astra Serif" w:hAnsi="PT Astra Serif"/>
          <w:sz w:val="24"/>
          <w:szCs w:val="24"/>
        </w:rPr>
        <w:t xml:space="preserve">3.2. Работы считаются принятыми </w:t>
      </w:r>
      <w:proofErr w:type="gramStart"/>
      <w:r w:rsidRPr="00996A6A">
        <w:rPr>
          <w:rFonts w:ascii="PT Astra Serif" w:hAnsi="PT Astra Serif"/>
          <w:sz w:val="24"/>
          <w:szCs w:val="24"/>
        </w:rPr>
        <w:t>с даты подписания</w:t>
      </w:r>
      <w:proofErr w:type="gramEnd"/>
      <w:r w:rsidRPr="00996A6A">
        <w:rPr>
          <w:rFonts w:ascii="PT Astra Serif" w:hAnsi="PT Astra Serif"/>
          <w:sz w:val="24"/>
          <w:szCs w:val="24"/>
        </w:rPr>
        <w:t xml:space="preserve"> Муниципальным заказчиком акта сдачи-</w:t>
      </w:r>
      <w:r w:rsidRPr="00E6486A">
        <w:rPr>
          <w:rFonts w:ascii="PT Astra Serif" w:hAnsi="PT Astra Serif"/>
          <w:sz w:val="24"/>
          <w:szCs w:val="24"/>
        </w:rPr>
        <w:t>приемки технической документации.</w:t>
      </w:r>
    </w:p>
    <w:p w:rsidR="0034747A" w:rsidRPr="00E6486A" w:rsidRDefault="0034747A" w:rsidP="00996A6A">
      <w:pPr>
        <w:spacing w:after="0" w:line="240" w:lineRule="auto"/>
        <w:jc w:val="both"/>
        <w:rPr>
          <w:rFonts w:ascii="PT Astra Serif" w:hAnsi="PT Astra Serif"/>
          <w:sz w:val="24"/>
          <w:szCs w:val="24"/>
        </w:rPr>
      </w:pPr>
      <w:r w:rsidRPr="00E6486A">
        <w:rPr>
          <w:rFonts w:ascii="PT Astra Serif" w:hAnsi="PT Astra Serif"/>
          <w:sz w:val="24"/>
          <w:szCs w:val="24"/>
        </w:rPr>
        <w:t>3.3. Дата окончания работ, определенная в пункте 3.1.,</w:t>
      </w:r>
      <w:r w:rsidR="00E6486A" w:rsidRPr="00E6486A">
        <w:rPr>
          <w:rFonts w:ascii="PT Astra Serif" w:hAnsi="PT Astra Serif"/>
          <w:sz w:val="24"/>
          <w:szCs w:val="24"/>
        </w:rPr>
        <w:t xml:space="preserve"> определенные графиком выполнения работ (Приложение № 2 к Контракту), </w:t>
      </w:r>
      <w:r w:rsidRPr="00E6486A">
        <w:rPr>
          <w:rFonts w:ascii="PT Astra Serif" w:hAnsi="PT Astra Serif"/>
          <w:sz w:val="24"/>
          <w:szCs w:val="24"/>
        </w:rPr>
        <w:t xml:space="preserve"> является согласованной точкой отсчета при определении размера санкций при нарушении определенных контрактом сроков выполнения работ.</w:t>
      </w:r>
    </w:p>
    <w:p w:rsidR="00C86997" w:rsidRPr="00E6486A" w:rsidRDefault="00C86997" w:rsidP="00996A6A">
      <w:pPr>
        <w:spacing w:after="0" w:line="240" w:lineRule="auto"/>
        <w:jc w:val="both"/>
        <w:rPr>
          <w:rFonts w:ascii="PT Astra Serif" w:hAnsi="PT Astra Serif"/>
          <w:sz w:val="24"/>
          <w:szCs w:val="24"/>
        </w:rPr>
      </w:pPr>
    </w:p>
    <w:p w:rsidR="00C86997" w:rsidRPr="007835BA" w:rsidRDefault="00420CFF" w:rsidP="007835BA">
      <w:pPr>
        <w:numPr>
          <w:ilvl w:val="0"/>
          <w:numId w:val="3"/>
        </w:numPr>
        <w:suppressAutoHyphens/>
        <w:spacing w:after="0" w:line="240" w:lineRule="auto"/>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eastAsia="ar-SA"/>
        </w:rPr>
        <w:t>Права и обязанности Исполнителя</w:t>
      </w:r>
    </w:p>
    <w:p w:rsidR="00420CFF" w:rsidRPr="00950E61" w:rsidRDefault="00420CFF" w:rsidP="008E0D4D">
      <w:pPr>
        <w:numPr>
          <w:ilvl w:val="1"/>
          <w:numId w:val="3"/>
        </w:numPr>
        <w:spacing w:after="0" w:line="240" w:lineRule="auto"/>
        <w:jc w:val="both"/>
        <w:rPr>
          <w:rFonts w:ascii="PT Astra Serif" w:hAnsi="PT Astra Serif"/>
          <w:bCs/>
          <w:sz w:val="24"/>
          <w:szCs w:val="24"/>
        </w:rPr>
      </w:pPr>
      <w:r w:rsidRPr="00950E61">
        <w:rPr>
          <w:rFonts w:ascii="PT Astra Serif" w:hAnsi="PT Astra Serif"/>
          <w:bCs/>
          <w:sz w:val="24"/>
          <w:szCs w:val="24"/>
        </w:rPr>
        <w:t xml:space="preserve">Обязанности  </w:t>
      </w:r>
      <w:r w:rsidRPr="00950E61">
        <w:rPr>
          <w:rFonts w:ascii="PT Astra Serif" w:hAnsi="PT Astra Serif"/>
          <w:sz w:val="24"/>
          <w:szCs w:val="24"/>
        </w:rPr>
        <w:t>Исполнителя</w:t>
      </w:r>
      <w:r w:rsidRPr="00950E61">
        <w:rPr>
          <w:rFonts w:ascii="PT Astra Serif" w:hAnsi="PT Astra Serif"/>
          <w:bCs/>
          <w:sz w:val="24"/>
          <w:szCs w:val="24"/>
        </w:rPr>
        <w:t>:</w:t>
      </w:r>
    </w:p>
    <w:p w:rsidR="00420CFF" w:rsidRPr="00BE7541" w:rsidRDefault="0023355B" w:rsidP="0023355B">
      <w:pPr>
        <w:pStyle w:val="ab"/>
        <w:numPr>
          <w:ilvl w:val="2"/>
          <w:numId w:val="3"/>
        </w:numPr>
        <w:suppressAutoHyphens/>
        <w:spacing w:after="0" w:line="240" w:lineRule="auto"/>
        <w:ind w:left="0" w:firstLine="0"/>
        <w:jc w:val="both"/>
        <w:rPr>
          <w:rFonts w:ascii="PT Astra Serif" w:hAnsi="PT Astra Serif"/>
          <w:sz w:val="24"/>
          <w:szCs w:val="24"/>
        </w:rPr>
      </w:pPr>
      <w:r w:rsidRPr="0023355B">
        <w:rPr>
          <w:rFonts w:ascii="PT Astra Serif" w:hAnsi="PT Astra Serif"/>
          <w:sz w:val="24"/>
          <w:szCs w:val="24"/>
        </w:rPr>
        <w:t xml:space="preserve">выполнить работы по разработке проектной документации по объекту «Благоустройство центрального городского парка «Северное сияние» по улице Ленина в городе Югорске» </w:t>
      </w:r>
      <w:r w:rsidR="00A22B72" w:rsidRPr="00BE7541">
        <w:rPr>
          <w:rFonts w:ascii="PT Astra Serif" w:hAnsi="PT Astra Serif"/>
          <w:sz w:val="24"/>
          <w:szCs w:val="24"/>
        </w:rPr>
        <w:t>(далее - объект)</w:t>
      </w:r>
      <w:r w:rsidR="00420CFF" w:rsidRPr="00BE7541">
        <w:rPr>
          <w:rFonts w:ascii="PT Astra Serif" w:hAnsi="PT Astra Serif"/>
          <w:sz w:val="24"/>
          <w:szCs w:val="24"/>
        </w:rPr>
        <w:t xml:space="preserve"> в соответствии с условиями настоящего контракта, техническим заданием</w:t>
      </w:r>
      <w:r w:rsidR="00062121" w:rsidRPr="00BE7541">
        <w:rPr>
          <w:rFonts w:ascii="PT Astra Serif" w:hAnsi="PT Astra Serif"/>
          <w:sz w:val="24"/>
          <w:szCs w:val="24"/>
        </w:rPr>
        <w:t xml:space="preserve"> </w:t>
      </w:r>
      <w:r w:rsidR="00FB0118" w:rsidRPr="00BE7541">
        <w:rPr>
          <w:rFonts w:ascii="PT Astra Serif" w:hAnsi="PT Astra Serif"/>
          <w:sz w:val="24"/>
          <w:szCs w:val="24"/>
        </w:rPr>
        <w:t>(Приложение</w:t>
      </w:r>
      <w:r w:rsidR="00FB0118">
        <w:rPr>
          <w:rFonts w:ascii="PT Astra Serif" w:hAnsi="PT Astra Serif"/>
          <w:sz w:val="24"/>
          <w:szCs w:val="24"/>
        </w:rPr>
        <w:t>№1</w:t>
      </w:r>
      <w:r w:rsidR="00FB0118" w:rsidRPr="00BE7541">
        <w:rPr>
          <w:rFonts w:ascii="PT Astra Serif" w:hAnsi="PT Astra Serif"/>
          <w:sz w:val="24"/>
          <w:szCs w:val="24"/>
        </w:rPr>
        <w:t>)</w:t>
      </w:r>
      <w:r w:rsidR="00FB0118">
        <w:rPr>
          <w:rFonts w:ascii="PT Astra Serif" w:hAnsi="PT Astra Serif"/>
          <w:sz w:val="24"/>
          <w:szCs w:val="24"/>
        </w:rPr>
        <w:t xml:space="preserve"> и графиком выполнения работ </w:t>
      </w:r>
      <w:r w:rsidR="00062121" w:rsidRPr="00BE7541">
        <w:rPr>
          <w:rFonts w:ascii="PT Astra Serif" w:hAnsi="PT Astra Serif"/>
          <w:sz w:val="24"/>
          <w:szCs w:val="24"/>
        </w:rPr>
        <w:t>(Приложение</w:t>
      </w:r>
      <w:r w:rsidR="00FB0118">
        <w:rPr>
          <w:rFonts w:ascii="PT Astra Serif" w:hAnsi="PT Astra Serif"/>
          <w:sz w:val="24"/>
          <w:szCs w:val="24"/>
        </w:rPr>
        <w:t xml:space="preserve"> №2</w:t>
      </w:r>
      <w:r w:rsidR="00457D4B" w:rsidRPr="00BE7541">
        <w:rPr>
          <w:rFonts w:ascii="PT Astra Serif" w:hAnsi="PT Astra Serif"/>
          <w:sz w:val="24"/>
          <w:szCs w:val="24"/>
        </w:rPr>
        <w:t>)</w:t>
      </w:r>
      <w:r w:rsidR="00420CFF" w:rsidRPr="00BE7541">
        <w:rPr>
          <w:rFonts w:ascii="PT Astra Serif" w:hAnsi="PT Astra Serif"/>
          <w:sz w:val="24"/>
          <w:szCs w:val="24"/>
        </w:rPr>
        <w:t>.</w:t>
      </w:r>
    </w:p>
    <w:p w:rsidR="00420CFF" w:rsidRPr="00950E61" w:rsidRDefault="00420CFF" w:rsidP="0092324C">
      <w:pPr>
        <w:pStyle w:val="Bodytext1"/>
        <w:shd w:val="clear" w:color="auto" w:fill="auto"/>
        <w:spacing w:line="240" w:lineRule="auto"/>
        <w:ind w:right="33"/>
        <w:jc w:val="both"/>
        <w:rPr>
          <w:rFonts w:ascii="PT Astra Serif" w:hAnsi="PT Astra Serif"/>
          <w:bCs/>
        </w:rPr>
      </w:pPr>
      <w:r w:rsidRPr="00BE7541">
        <w:rPr>
          <w:rFonts w:ascii="PT Astra Serif" w:hAnsi="PT Astra Serif"/>
          <w:bCs/>
        </w:rPr>
        <w:t>Проектную документацию выполнить в соответствии с Положением о составе разделов проектной документации и требования к их содержанию, утвержденного постановлением Правительства РФ от</w:t>
      </w:r>
      <w:r w:rsidRPr="00950E61">
        <w:rPr>
          <w:rFonts w:ascii="PT Astra Serif" w:hAnsi="PT Astra Serif"/>
          <w:bCs/>
        </w:rPr>
        <w:t xml:space="preserve"> </w:t>
      </w:r>
      <w:r w:rsidR="00457D4B" w:rsidRPr="00950E61">
        <w:rPr>
          <w:rFonts w:ascii="PT Astra Serif" w:hAnsi="PT Astra Serif"/>
          <w:bCs/>
        </w:rPr>
        <w:t xml:space="preserve">16.02.2008 </w:t>
      </w:r>
      <w:r w:rsidRPr="00950E61">
        <w:rPr>
          <w:rFonts w:ascii="PT Astra Serif" w:hAnsi="PT Astra Serif"/>
          <w:bCs/>
        </w:rPr>
        <w:t xml:space="preserve"> №8</w:t>
      </w:r>
      <w:r w:rsidR="000E4A77" w:rsidRPr="00950E61">
        <w:rPr>
          <w:rFonts w:ascii="PT Astra Serif" w:hAnsi="PT Astra Serif"/>
          <w:bCs/>
        </w:rPr>
        <w:t>7</w:t>
      </w:r>
      <w:r w:rsidRPr="00950E61">
        <w:rPr>
          <w:rFonts w:ascii="PT Astra Serif" w:hAnsi="PT Astra Serif"/>
        </w:rPr>
        <w:t>.</w:t>
      </w:r>
    </w:p>
    <w:p w:rsidR="00420CFF" w:rsidRPr="008E0D4D" w:rsidRDefault="00420CFF" w:rsidP="008E0D4D">
      <w:pPr>
        <w:pStyle w:val="Bodytext1"/>
        <w:numPr>
          <w:ilvl w:val="2"/>
          <w:numId w:val="3"/>
        </w:numPr>
        <w:shd w:val="clear" w:color="auto" w:fill="auto"/>
        <w:suppressAutoHyphens/>
        <w:spacing w:line="240" w:lineRule="auto"/>
        <w:ind w:left="0" w:right="33" w:firstLine="0"/>
        <w:jc w:val="both"/>
        <w:rPr>
          <w:rFonts w:ascii="PT Astra Serif" w:hAnsi="PT Astra Serif"/>
          <w:b/>
          <w:bCs/>
        </w:rPr>
      </w:pPr>
      <w:r w:rsidRPr="008E0D4D">
        <w:rPr>
          <w:rFonts w:ascii="PT Astra Serif" w:hAnsi="PT Astra Serif"/>
        </w:rPr>
        <w:t>Сбор недостающих исходных данных</w:t>
      </w:r>
      <w:r w:rsidR="00996A6A" w:rsidRPr="00996A6A">
        <w:rPr>
          <w:rFonts w:ascii="PT Astra Serif" w:hAnsi="PT Astra Serif"/>
        </w:rPr>
        <w:t xml:space="preserve"> </w:t>
      </w:r>
      <w:r w:rsidR="00996A6A" w:rsidRPr="0025691B">
        <w:rPr>
          <w:rFonts w:ascii="PT Astra Serif" w:hAnsi="PT Astra Serif"/>
        </w:rPr>
        <w:t>для проектирования</w:t>
      </w:r>
      <w:r w:rsidRPr="008E0D4D">
        <w:rPr>
          <w:rFonts w:ascii="PT Astra Serif" w:hAnsi="PT Astra Serif"/>
        </w:rPr>
        <w:t xml:space="preserve"> Исполнитель осуществляет самостоятельно</w:t>
      </w:r>
      <w:r w:rsidRPr="008E0D4D">
        <w:rPr>
          <w:rFonts w:ascii="PT Astra Serif" w:hAnsi="PT Astra Serif"/>
          <w:bCs/>
        </w:rPr>
        <w:t>.</w:t>
      </w:r>
    </w:p>
    <w:p w:rsidR="00420CFF" w:rsidRPr="0023355B"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В установленные контрактом сроки </w:t>
      </w:r>
      <w:proofErr w:type="gramStart"/>
      <w:r w:rsidRPr="008E0D4D">
        <w:rPr>
          <w:rFonts w:ascii="PT Astra Serif" w:hAnsi="PT Astra Serif"/>
          <w:sz w:val="24"/>
          <w:szCs w:val="24"/>
        </w:rPr>
        <w:t>разработать и передать</w:t>
      </w:r>
      <w:proofErr w:type="gramEnd"/>
      <w:r w:rsidRPr="008E0D4D">
        <w:rPr>
          <w:rFonts w:ascii="PT Astra Serif" w:hAnsi="PT Astra Serif"/>
          <w:sz w:val="24"/>
          <w:szCs w:val="24"/>
        </w:rPr>
        <w:t xml:space="preserve"> Муниципальному заказчику техническую документацию в соответствии с техн</w:t>
      </w:r>
      <w:r w:rsidR="004D37A8" w:rsidRPr="008E0D4D">
        <w:rPr>
          <w:rFonts w:ascii="PT Astra Serif" w:hAnsi="PT Astra Serif"/>
          <w:sz w:val="24"/>
          <w:szCs w:val="24"/>
        </w:rPr>
        <w:t>ическим  заданием (Приложение</w:t>
      </w:r>
      <w:r w:rsidRPr="008E0D4D">
        <w:rPr>
          <w:rFonts w:ascii="PT Astra Serif" w:hAnsi="PT Astra Serif"/>
          <w:sz w:val="24"/>
          <w:szCs w:val="24"/>
        </w:rPr>
        <w:t>).</w:t>
      </w:r>
    </w:p>
    <w:p w:rsidR="0023355B" w:rsidRPr="008E0D4D" w:rsidRDefault="0023355B" w:rsidP="0023355B">
      <w:pPr>
        <w:pStyle w:val="ab"/>
        <w:suppressAutoHyphens/>
        <w:spacing w:after="0" w:line="240" w:lineRule="auto"/>
        <w:ind w:left="0"/>
        <w:jc w:val="both"/>
        <w:rPr>
          <w:rFonts w:ascii="PT Astra Serif" w:hAnsi="PT Astra Serif"/>
          <w:bCs/>
          <w:sz w:val="24"/>
          <w:szCs w:val="24"/>
        </w:rPr>
      </w:pP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lastRenderedPageBreak/>
        <w:t xml:space="preserve">Назначить в течение 5 (пяти) рабочих дней </w:t>
      </w:r>
      <w:proofErr w:type="gramStart"/>
      <w:r w:rsidRPr="008E0D4D">
        <w:rPr>
          <w:rFonts w:ascii="PT Astra Serif" w:hAnsi="PT Astra Serif"/>
          <w:sz w:val="24"/>
          <w:szCs w:val="24"/>
        </w:rPr>
        <w:t>с даты подписания</w:t>
      </w:r>
      <w:proofErr w:type="gramEnd"/>
      <w:r w:rsidRPr="008E0D4D">
        <w:rPr>
          <w:rFonts w:ascii="PT Astra Serif" w:hAnsi="PT Astra Serif"/>
          <w:sz w:val="24"/>
          <w:szCs w:val="24"/>
        </w:rPr>
        <w:t xml:space="preserve"> контракта Сторонами своего представителя, ответственного за ходом работ по контракту, официально в письменном виде известив об этом Муниципального заказчика с указанием представленных представителю полномочий (с приложением соответствующей доверенности).</w:t>
      </w: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Соблюдать требования, содержащиеся в техническом задании и не допускать от них отступлений при выполнении работ.</w:t>
      </w:r>
    </w:p>
    <w:p w:rsidR="00A22B72" w:rsidRDefault="00A22B72" w:rsidP="00DD29AB">
      <w:pPr>
        <w:pStyle w:val="a8"/>
        <w:numPr>
          <w:ilvl w:val="2"/>
          <w:numId w:val="3"/>
        </w:numPr>
        <w:spacing w:after="0" w:line="240" w:lineRule="auto"/>
        <w:ind w:left="0" w:firstLine="0"/>
        <w:jc w:val="both"/>
        <w:rPr>
          <w:rFonts w:ascii="PT Astra Serif" w:hAnsi="PT Astra Serif"/>
          <w:sz w:val="24"/>
          <w:szCs w:val="24"/>
        </w:rPr>
      </w:pPr>
      <w:r>
        <w:rPr>
          <w:rFonts w:ascii="PT Astra Serif" w:hAnsi="PT Astra Serif"/>
          <w:sz w:val="24"/>
          <w:szCs w:val="24"/>
        </w:rPr>
        <w:t>Предоставить Заказчику по его требованию информацию о ходе выполнения работ по контракту по форме, в объеме и в сроки, содержащиеся в требованиях заказчика.</w:t>
      </w:r>
    </w:p>
    <w:p w:rsidR="00DD29AB" w:rsidRPr="00DD29AB" w:rsidRDefault="00DD29AB" w:rsidP="00DD29AB">
      <w:pPr>
        <w:pStyle w:val="a8"/>
        <w:numPr>
          <w:ilvl w:val="2"/>
          <w:numId w:val="3"/>
        </w:numPr>
        <w:spacing w:after="0" w:line="240" w:lineRule="auto"/>
        <w:ind w:left="0" w:firstLine="0"/>
        <w:jc w:val="both"/>
        <w:rPr>
          <w:rFonts w:ascii="PT Astra Serif" w:hAnsi="PT Astra Serif"/>
          <w:sz w:val="24"/>
          <w:szCs w:val="24"/>
        </w:rPr>
      </w:pPr>
      <w:proofErr w:type="gramStart"/>
      <w:r w:rsidRPr="00DD29AB">
        <w:rPr>
          <w:rFonts w:ascii="PT Astra Serif" w:hAnsi="PT Astra Serif"/>
          <w:sz w:val="24"/>
          <w:szCs w:val="24"/>
        </w:rPr>
        <w:t xml:space="preserve">Устранить за свой счет в установленный заказчиком разумный срок недостатки (дефекты), выявленные в процессе выполнения работ по контракту, при передаче </w:t>
      </w:r>
      <w:r w:rsidR="00C86997">
        <w:rPr>
          <w:rFonts w:ascii="PT Astra Serif" w:hAnsi="PT Astra Serif"/>
          <w:sz w:val="24"/>
          <w:szCs w:val="24"/>
        </w:rPr>
        <w:t>результатов работ по контракту</w:t>
      </w:r>
      <w:r w:rsidRPr="00DD29AB">
        <w:rPr>
          <w:rFonts w:ascii="PT Astra Serif" w:hAnsi="PT Astra Serif"/>
          <w:sz w:val="24"/>
          <w:szCs w:val="24"/>
        </w:rPr>
        <w:t xml:space="preserve">, а также выявленные в ходе строительства или в процессе эксплуатации объекта, возникшие вследствие невыполнения и (или) ненадлежащего выполнения работ </w:t>
      </w:r>
      <w:r w:rsidR="008D2A98">
        <w:rPr>
          <w:rFonts w:ascii="PT Astra Serif" w:eastAsia="Times New Roman" w:hAnsi="PT Astra Serif"/>
          <w:snapToGrid w:val="0"/>
          <w:sz w:val="24"/>
          <w:szCs w:val="24"/>
          <w:lang w:eastAsia="ar-SA"/>
        </w:rPr>
        <w:t>Исполнителем</w:t>
      </w:r>
      <w:r w:rsidRPr="00DD29AB">
        <w:rPr>
          <w:rFonts w:ascii="PT Astra Serif" w:hAnsi="PT Astra Serif"/>
          <w:sz w:val="24"/>
          <w:szCs w:val="24"/>
        </w:rPr>
        <w:t xml:space="preserve"> и (или) третьими лицами, привлеченными им для выполнения работ, а в случае если указанные недостатки (дефекты</w:t>
      </w:r>
      <w:proofErr w:type="gramEnd"/>
      <w:r w:rsidRPr="00DD29AB">
        <w:rPr>
          <w:rFonts w:ascii="PT Astra Serif" w:hAnsi="PT Astra Serif"/>
          <w:sz w:val="24"/>
          <w:szCs w:val="24"/>
        </w:rPr>
        <w:t>)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В случае</w:t>
      </w:r>
      <w:proofErr w:type="gramStart"/>
      <w:r w:rsidRPr="00DD29AB">
        <w:rPr>
          <w:rFonts w:ascii="PT Astra Serif" w:hAnsi="PT Astra Serif"/>
          <w:sz w:val="24"/>
          <w:szCs w:val="24"/>
        </w:rPr>
        <w:t>,</w:t>
      </w:r>
      <w:proofErr w:type="gramEnd"/>
      <w:r w:rsidRPr="00DD29AB">
        <w:rPr>
          <w:rFonts w:ascii="PT Astra Serif" w:hAnsi="PT Astra Serif"/>
          <w:sz w:val="24"/>
          <w:szCs w:val="24"/>
        </w:rPr>
        <w:t xml:space="preserve"> если заказчиком не указан срок для устранения выявленных недостатков (дефектов), такие недостатки (дефекты) должны быть устранены </w:t>
      </w:r>
      <w:r w:rsidR="008D2A98">
        <w:rPr>
          <w:rFonts w:ascii="PT Astra Serif" w:eastAsia="Times New Roman" w:hAnsi="PT Astra Serif"/>
          <w:snapToGrid w:val="0"/>
          <w:sz w:val="24"/>
          <w:szCs w:val="24"/>
          <w:lang w:eastAsia="ar-SA"/>
        </w:rPr>
        <w:t xml:space="preserve">Исполнителем </w:t>
      </w:r>
      <w:r w:rsidRPr="00DD29AB">
        <w:rPr>
          <w:rFonts w:ascii="PT Astra Serif" w:hAnsi="PT Astra Serif"/>
          <w:sz w:val="24"/>
          <w:szCs w:val="24"/>
        </w:rPr>
        <w:t>в срок не позднее 20 дней со дня получения уведомления о выявленных недостатках (дефектах).</w:t>
      </w:r>
      <w:r w:rsidR="00457D4B">
        <w:rPr>
          <w:rFonts w:ascii="PT Astra Serif" w:hAnsi="PT Astra Serif"/>
          <w:sz w:val="24"/>
          <w:szCs w:val="24"/>
        </w:rPr>
        <w:t xml:space="preserve"> </w:t>
      </w:r>
      <w:r w:rsidRPr="00DD29AB">
        <w:rPr>
          <w:rFonts w:ascii="PT Astra Serif" w:hAnsi="PT Astra Serif"/>
          <w:sz w:val="24"/>
          <w:szCs w:val="24"/>
        </w:rPr>
        <w:t>Выполнять указания Муниципального заказчика, представленные в письменной форме, в том числе о внесении изменений и дополнений в разрабатываемую техническую документацию, если они не противоречат условиям контракта и действующему законодательству.</w:t>
      </w: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Предоставлять Муниципальному заказчику в 5-дневный срок с момента получения соответствующего запроса любую информацию и документы, связанные с реализацией условий настоящего контракта.</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Надлежащим образом выполнить все свои обязанности, предусмотренные в других разделах контракта либо действующим законодательством Российской Федерации.</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Техническая документация, разработанная Исполнителем по контракту, передается Исполнителем в собственность Муниципальному заказчику.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Исполнитель гарантирует Муниципальному заказчику отсутствие у третьих лиц права воспрепятствовать выполнению работ или ограничивать их выполнение на основе подготовленной Исполнителем по настоящему контракту технической документации.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Исполнитель не вправе передавать техническую документацию третьим лицам без согласия Муниципального заказчика.</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Уведомлять Муниципального заказчика о привлекаемых к исполнению своих обязательств по настоящему контракту других лиц (субисполнителей). Исполнитель обязан по требованию Муниципального заказчика представлять копии договоров, заключенных со сторонними специализированными (субподрядными) организациями.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 Исполнитель несет перед Муниципальным заказчиком ответственность за последствия неисполнения или ненадлежащего исполнения обязательств субисполнителем, а также  за убытки, причиненные участием субисполнителя в исполнении настоящего контракта, а перед субисполнителем - ответственность за неисполнение или ненадлежащее исполнение Муниципальным заказчиком обязательств по контракту.</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Своевременно уведомлять Муниципального заказчика о невозможности достижения положительного результата работ.</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eastAsia="Arial" w:hAnsi="PT Astra Serif"/>
          <w:sz w:val="24"/>
          <w:szCs w:val="24"/>
        </w:rPr>
        <w:t>В случае отсутствия в тексте контракта реквизитов, Исполнитель обязан сообщить Муниципальному заказчику банковские реквизиты для перечисления денежных средств по настоящему контракту путем направления письменного уведомления, в котором должно быть указано: номер и дата контракта, стороны контракта, предмет контракта, банковские реквизиты Исполнителя, подпись уполномоченного лица Исполнителя, печать Исполнителя (при наличии).</w:t>
      </w:r>
    </w:p>
    <w:p w:rsidR="00420CFF" w:rsidRPr="000F4492"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Исполнитель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4492" w:rsidRPr="000F4492" w:rsidRDefault="000F4492" w:rsidP="000F4492">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F4492">
        <w:rPr>
          <w:rFonts w:ascii="PT Astra Serif" w:eastAsia="Times New Roman" w:hAnsi="PT Astra Serif" w:cs="Times New Roman"/>
          <w:kern w:val="2"/>
          <w:sz w:val="24"/>
          <w:szCs w:val="24"/>
          <w:lang w:eastAsia="ar-SA"/>
        </w:rPr>
        <w:t>4.1.1</w:t>
      </w:r>
      <w:r w:rsidR="007835BA">
        <w:rPr>
          <w:rFonts w:ascii="PT Astra Serif" w:eastAsia="Times New Roman" w:hAnsi="PT Astra Serif" w:cs="Times New Roman"/>
          <w:kern w:val="2"/>
          <w:sz w:val="24"/>
          <w:szCs w:val="24"/>
          <w:lang w:eastAsia="ar-SA"/>
        </w:rPr>
        <w:t>8</w:t>
      </w:r>
      <w:r w:rsidRPr="000F4492">
        <w:rPr>
          <w:rFonts w:ascii="PT Astra Serif" w:eastAsia="Times New Roman" w:hAnsi="PT Astra Serif" w:cs="Times New Roman"/>
          <w:kern w:val="2"/>
          <w:sz w:val="24"/>
          <w:szCs w:val="24"/>
          <w:lang w:eastAsia="ar-SA"/>
        </w:rPr>
        <w:t xml:space="preserve">. При расторжении контракта до завершения работ передать заказчику исполнительную документацию, ведение которой осуществляется </w:t>
      </w:r>
      <w:r w:rsidR="008D2A98">
        <w:rPr>
          <w:rFonts w:ascii="PT Astra Serif" w:eastAsia="Times New Roman" w:hAnsi="PT Astra Serif"/>
          <w:snapToGrid w:val="0"/>
          <w:sz w:val="24"/>
          <w:szCs w:val="24"/>
          <w:lang w:eastAsia="ar-SA"/>
        </w:rPr>
        <w:t xml:space="preserve">Исполнителем </w:t>
      </w:r>
      <w:r w:rsidRPr="000F4492">
        <w:rPr>
          <w:rFonts w:ascii="PT Astra Serif" w:eastAsia="Times New Roman" w:hAnsi="PT Astra Serif" w:cs="Times New Roman"/>
          <w:kern w:val="2"/>
          <w:sz w:val="24"/>
          <w:szCs w:val="24"/>
          <w:lang w:eastAsia="ar-SA"/>
        </w:rPr>
        <w:t xml:space="preserve">в соответствии с условиями контракта, а также другие документы, полученные (составленные) </w:t>
      </w:r>
      <w:r w:rsidR="008D2A98">
        <w:rPr>
          <w:rFonts w:ascii="PT Astra Serif" w:eastAsia="Times New Roman" w:hAnsi="PT Astra Serif"/>
          <w:snapToGrid w:val="0"/>
          <w:sz w:val="24"/>
          <w:szCs w:val="24"/>
          <w:lang w:eastAsia="ar-SA"/>
        </w:rPr>
        <w:t xml:space="preserve">Исполнителем </w:t>
      </w:r>
      <w:r w:rsidRPr="000F4492">
        <w:rPr>
          <w:rFonts w:ascii="PT Astra Serif" w:eastAsia="Times New Roman" w:hAnsi="PT Astra Serif" w:cs="Times New Roman"/>
          <w:kern w:val="2"/>
          <w:sz w:val="24"/>
          <w:szCs w:val="24"/>
          <w:lang w:eastAsia="ar-SA"/>
        </w:rPr>
        <w:t>в ходе исполнения обязательств по контракту, в течение 10 дней со дня расторжения контракта.</w:t>
      </w:r>
    </w:p>
    <w:p w:rsidR="000F4492" w:rsidRPr="007F5144" w:rsidRDefault="000F4492" w:rsidP="000F4492">
      <w:pPr>
        <w:pStyle w:val="ab"/>
        <w:suppressAutoHyphens/>
        <w:spacing w:after="0" w:line="240" w:lineRule="auto"/>
        <w:ind w:left="0"/>
        <w:jc w:val="both"/>
        <w:rPr>
          <w:rFonts w:ascii="PT Astra Serif" w:hAnsi="PT Astra Serif"/>
          <w:bCs/>
          <w:sz w:val="10"/>
          <w:szCs w:val="10"/>
        </w:rPr>
      </w:pPr>
    </w:p>
    <w:p w:rsidR="00420CFF" w:rsidRPr="008E0D4D" w:rsidRDefault="00420CFF" w:rsidP="008E0D4D">
      <w:pPr>
        <w:pStyle w:val="ab"/>
        <w:numPr>
          <w:ilvl w:val="1"/>
          <w:numId w:val="3"/>
        </w:numPr>
        <w:suppressAutoHyphens/>
        <w:spacing w:after="0" w:line="240" w:lineRule="auto"/>
        <w:jc w:val="both"/>
        <w:rPr>
          <w:rFonts w:ascii="PT Astra Serif" w:hAnsi="PT Astra Serif"/>
          <w:b/>
          <w:bCs/>
          <w:sz w:val="24"/>
          <w:szCs w:val="24"/>
        </w:rPr>
      </w:pPr>
      <w:r w:rsidRPr="008E0D4D">
        <w:rPr>
          <w:rFonts w:ascii="PT Astra Serif" w:hAnsi="PT Astra Serif"/>
          <w:b/>
          <w:bCs/>
          <w:sz w:val="24"/>
          <w:szCs w:val="24"/>
        </w:rPr>
        <w:lastRenderedPageBreak/>
        <w:t>Права Исполнителя:</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Исполнитель  имеет право потребовать указаний и разъяснений по любому вопросу, связанному с производством работ по контракту. Указания и разъяснения должны быть даны Муниципальным заказчиком в четырнадцатидневный срок в письменной форме.</w:t>
      </w:r>
    </w:p>
    <w:p w:rsidR="00420CFF" w:rsidRPr="00373E18"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В случае если в период производства работ у Исполнителя возникнет необходимость получения дополнительных исходных данных, он имеет право получить содействие в этом вопросе у Муниципального заказчика. </w:t>
      </w:r>
    </w:p>
    <w:p w:rsidR="00C86997" w:rsidRPr="007835BA" w:rsidRDefault="00B55BF9" w:rsidP="007835BA">
      <w:pPr>
        <w:pStyle w:val="a8"/>
        <w:numPr>
          <w:ilvl w:val="0"/>
          <w:numId w:val="6"/>
        </w:numPr>
        <w:suppressAutoHyphens/>
        <w:spacing w:after="0" w:line="240" w:lineRule="auto"/>
        <w:jc w:val="center"/>
        <w:rPr>
          <w:rFonts w:ascii="PT Astra Serif" w:eastAsia="Times New Roman" w:hAnsi="PT Astra Serif" w:cs="Times New Roman"/>
          <w:b/>
          <w:bCs/>
          <w:kern w:val="2"/>
          <w:sz w:val="24"/>
          <w:szCs w:val="24"/>
          <w:lang w:val="x-none" w:eastAsia="ar-SA"/>
        </w:rPr>
      </w:pPr>
      <w:r w:rsidRPr="008E0D4D">
        <w:rPr>
          <w:rFonts w:ascii="PT Astra Serif" w:eastAsia="Times New Roman" w:hAnsi="PT Astra Serif" w:cs="Times New Roman"/>
          <w:b/>
          <w:bCs/>
          <w:kern w:val="2"/>
          <w:sz w:val="24"/>
          <w:szCs w:val="24"/>
          <w:lang w:val="x-none" w:eastAsia="ar-SA"/>
        </w:rPr>
        <w:t>Права и обязанности Муниципального заказчика</w:t>
      </w:r>
    </w:p>
    <w:p w:rsidR="00420CFF" w:rsidRPr="00ED6754" w:rsidRDefault="00420CFF" w:rsidP="00567FEA">
      <w:pPr>
        <w:pStyle w:val="a8"/>
        <w:numPr>
          <w:ilvl w:val="1"/>
          <w:numId w:val="6"/>
        </w:numPr>
        <w:spacing w:after="0" w:line="240" w:lineRule="auto"/>
        <w:ind w:left="0" w:firstLine="0"/>
        <w:jc w:val="both"/>
        <w:rPr>
          <w:rFonts w:ascii="PT Astra Serif" w:hAnsi="PT Astra Serif"/>
          <w:b/>
          <w:bCs/>
          <w:sz w:val="24"/>
          <w:szCs w:val="24"/>
        </w:rPr>
      </w:pPr>
      <w:r w:rsidRPr="00ED6754">
        <w:rPr>
          <w:rFonts w:ascii="PT Astra Serif" w:hAnsi="PT Astra Serif"/>
          <w:b/>
          <w:bCs/>
          <w:sz w:val="24"/>
          <w:szCs w:val="24"/>
        </w:rPr>
        <w:t>Обязанности Муниципального заказчика:</w:t>
      </w:r>
    </w:p>
    <w:p w:rsidR="0092032A" w:rsidRPr="00ED6754" w:rsidRDefault="00C86997" w:rsidP="008E0D4D">
      <w:pPr>
        <w:spacing w:after="0" w:line="240" w:lineRule="auto"/>
        <w:ind w:left="33" w:hanging="33"/>
        <w:jc w:val="both"/>
        <w:rPr>
          <w:rFonts w:ascii="PT Astra Serif" w:hAnsi="PT Astra Serif"/>
          <w:sz w:val="24"/>
          <w:szCs w:val="24"/>
        </w:rPr>
      </w:pPr>
      <w:r>
        <w:rPr>
          <w:rFonts w:ascii="PT Astra Serif" w:hAnsi="PT Astra Serif"/>
          <w:bCs/>
          <w:sz w:val="24"/>
          <w:szCs w:val="24"/>
        </w:rPr>
        <w:t>.</w:t>
      </w:r>
      <w:r w:rsidR="00CC58F0" w:rsidRPr="00ED6754">
        <w:rPr>
          <w:rFonts w:ascii="PT Astra Serif" w:hAnsi="PT Astra Serif"/>
          <w:bCs/>
          <w:sz w:val="24"/>
          <w:szCs w:val="24"/>
        </w:rPr>
        <w:t>5.1.1. Осуществлять приемку результатов выполненных работ по конт</w:t>
      </w:r>
      <w:r w:rsidR="001141B2" w:rsidRPr="00ED6754">
        <w:rPr>
          <w:rFonts w:ascii="PT Astra Serif" w:hAnsi="PT Astra Serif"/>
          <w:bCs/>
          <w:sz w:val="24"/>
          <w:szCs w:val="24"/>
        </w:rPr>
        <w:t>ракту</w:t>
      </w:r>
      <w:r w:rsidR="00BE7541">
        <w:rPr>
          <w:rFonts w:ascii="PT Astra Serif" w:hAnsi="PT Astra Serif"/>
          <w:bCs/>
          <w:sz w:val="24"/>
          <w:szCs w:val="24"/>
        </w:rPr>
        <w:t>.</w:t>
      </w:r>
      <w:r w:rsidR="001141B2" w:rsidRPr="00ED6754">
        <w:rPr>
          <w:rFonts w:ascii="PT Astra Serif" w:hAnsi="PT Astra Serif"/>
          <w:bCs/>
          <w:sz w:val="24"/>
          <w:szCs w:val="24"/>
        </w:rPr>
        <w:t xml:space="preserve"> </w:t>
      </w:r>
    </w:p>
    <w:p w:rsidR="00420CFF" w:rsidRPr="00ED6754" w:rsidRDefault="0092032A" w:rsidP="008E0D4D">
      <w:pPr>
        <w:spacing w:after="0" w:line="240" w:lineRule="auto"/>
        <w:ind w:left="33" w:hanging="33"/>
        <w:rPr>
          <w:rFonts w:ascii="PT Astra Serif" w:hAnsi="PT Astra Serif"/>
          <w:sz w:val="24"/>
          <w:szCs w:val="24"/>
        </w:rPr>
      </w:pPr>
      <w:r w:rsidRPr="00ED6754">
        <w:rPr>
          <w:rFonts w:ascii="PT Astra Serif" w:hAnsi="PT Astra Serif"/>
          <w:sz w:val="24"/>
          <w:szCs w:val="24"/>
        </w:rPr>
        <w:t>5.1.2</w:t>
      </w:r>
      <w:r w:rsidR="00420CFF" w:rsidRPr="00ED6754">
        <w:rPr>
          <w:rFonts w:ascii="PT Astra Serif" w:hAnsi="PT Astra Serif"/>
          <w:sz w:val="24"/>
          <w:szCs w:val="24"/>
        </w:rPr>
        <w:t>. Контролировать соблюдение сроков выполнения работ.</w:t>
      </w:r>
    </w:p>
    <w:p w:rsidR="00DD29AB" w:rsidRPr="00DD29AB" w:rsidRDefault="0092032A" w:rsidP="00DD29AB">
      <w:pPr>
        <w:pStyle w:val="a8"/>
        <w:spacing w:after="0" w:line="240" w:lineRule="auto"/>
        <w:ind w:left="0"/>
        <w:jc w:val="both"/>
        <w:rPr>
          <w:rFonts w:ascii="PT Astra Serif" w:hAnsi="PT Astra Serif"/>
          <w:sz w:val="24"/>
          <w:szCs w:val="24"/>
        </w:rPr>
      </w:pPr>
      <w:r w:rsidRPr="00ED6754">
        <w:rPr>
          <w:rFonts w:ascii="PT Astra Serif" w:hAnsi="PT Astra Serif"/>
          <w:sz w:val="24"/>
          <w:szCs w:val="24"/>
        </w:rPr>
        <w:t>5.1.3</w:t>
      </w:r>
      <w:r w:rsidR="00420CFF" w:rsidRPr="00ED6754">
        <w:rPr>
          <w:rFonts w:ascii="PT Astra Serif" w:hAnsi="PT Astra Serif"/>
          <w:sz w:val="24"/>
          <w:szCs w:val="24"/>
        </w:rPr>
        <w:t>. Организовать в установленном порядке финансирование работ, предусмотренных настоящим</w:t>
      </w:r>
      <w:r w:rsidR="00420CFF" w:rsidRPr="008E0D4D">
        <w:rPr>
          <w:rFonts w:ascii="PT Astra Serif" w:hAnsi="PT Astra Serif"/>
          <w:sz w:val="24"/>
          <w:szCs w:val="24"/>
        </w:rPr>
        <w:t xml:space="preserve"> контрактом, из средств бюджета города Югорска в пределах лимитов бюджетных обязательств и объемов финансирования. </w:t>
      </w:r>
      <w:r w:rsidR="00DD29AB" w:rsidRPr="00DD29AB">
        <w:rPr>
          <w:rFonts w:ascii="PT Astra Serif" w:hAnsi="PT Astra Serif"/>
          <w:sz w:val="24"/>
          <w:szCs w:val="24"/>
        </w:rPr>
        <w:t>Оплачивать выполненные по контракту работы в размерах, установленных контрактом.</w:t>
      </w:r>
    </w:p>
    <w:p w:rsidR="00420CFF" w:rsidRPr="008E0D4D" w:rsidRDefault="0092032A"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5.1.4</w:t>
      </w:r>
      <w:r w:rsidR="00420CFF" w:rsidRPr="008E0D4D">
        <w:rPr>
          <w:rFonts w:ascii="PT Astra Serif" w:hAnsi="PT Astra Serif"/>
          <w:sz w:val="24"/>
          <w:szCs w:val="24"/>
        </w:rPr>
        <w:t>. Привлечь Исполнителя к участию в деле по иску, предъявленному к Муниципальному заказчику третьим лицом в связи с недостатками разработанной Исполнителем технической документации и/или выполненных  работ по контракту.</w:t>
      </w:r>
    </w:p>
    <w:p w:rsidR="00420CFF" w:rsidRPr="008E0D4D" w:rsidRDefault="0092032A"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5.1.5</w:t>
      </w:r>
      <w:r w:rsidR="00420CFF" w:rsidRPr="008E0D4D">
        <w:rPr>
          <w:rFonts w:ascii="PT Astra Serif" w:hAnsi="PT Astra Serif"/>
          <w:sz w:val="24"/>
          <w:szCs w:val="24"/>
        </w:rPr>
        <w:t>. Надлежащим образом выполнить все свои обязанности, предусмотренные в других разделах настоящего контракта.</w:t>
      </w:r>
    </w:p>
    <w:p w:rsidR="00420CFF" w:rsidRPr="008E0D4D" w:rsidRDefault="00420CFF" w:rsidP="008E0D4D">
      <w:pPr>
        <w:pStyle w:val="a8"/>
        <w:spacing w:after="0" w:line="240" w:lineRule="auto"/>
        <w:ind w:left="0"/>
        <w:jc w:val="both"/>
        <w:rPr>
          <w:rFonts w:ascii="PT Astra Serif" w:hAnsi="PT Astra Serif"/>
          <w:b/>
          <w:sz w:val="24"/>
          <w:szCs w:val="24"/>
        </w:rPr>
      </w:pPr>
      <w:r w:rsidRPr="008E0D4D">
        <w:rPr>
          <w:rFonts w:ascii="PT Astra Serif" w:hAnsi="PT Astra Serif"/>
          <w:b/>
          <w:sz w:val="24"/>
          <w:szCs w:val="24"/>
        </w:rPr>
        <w:t>5.2. Права Муниципального заказчика:</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5.2.1. Муниципальный заказчик имеет право осуществлять </w:t>
      </w:r>
      <w:proofErr w:type="gramStart"/>
      <w:r w:rsidRPr="008E0D4D">
        <w:rPr>
          <w:rFonts w:ascii="PT Astra Serif" w:hAnsi="PT Astra Serif"/>
          <w:sz w:val="24"/>
          <w:szCs w:val="24"/>
        </w:rPr>
        <w:t>контроль за</w:t>
      </w:r>
      <w:proofErr w:type="gramEnd"/>
      <w:r w:rsidRPr="008E0D4D">
        <w:rPr>
          <w:rFonts w:ascii="PT Astra Serif" w:hAnsi="PT Astra Serif"/>
          <w:sz w:val="24"/>
          <w:szCs w:val="24"/>
        </w:rPr>
        <w:t xml:space="preserve"> ходом и качеством выполняемых работ, не вмешиваясь при этом в оперативно–хозяйственную деятельность Исполнителя, а также вносить изменения в установленном порядке в задание на выполнение работ, существенно не влияющие на объем и характер работ.</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5.2.2. Запрашивать и получать от Исполнителя любую информацию и документы, связанные с реализацией условий настоящего контракта.</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5.2.3. В любое время приостановить финансирование работ по контракту в случае неисполнения либо ненадлежащего исполнения Исполнителем своих обязанностей по контракту.</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5.2.4. Муниципальный заказчик имеет право потребовать от Исполнителя разъяснений по любому вопросу, связанному с результатом выполненных работ по контракту. Разъяснения должны быть даны Исполнителем в течение пяти дней </w:t>
      </w:r>
      <w:proofErr w:type="gramStart"/>
      <w:r w:rsidRPr="008E0D4D">
        <w:rPr>
          <w:rFonts w:ascii="PT Astra Serif" w:hAnsi="PT Astra Serif"/>
          <w:sz w:val="24"/>
          <w:szCs w:val="24"/>
        </w:rPr>
        <w:t>с даты получения</w:t>
      </w:r>
      <w:proofErr w:type="gramEnd"/>
      <w:r w:rsidRPr="008E0D4D">
        <w:rPr>
          <w:rFonts w:ascii="PT Astra Serif" w:hAnsi="PT Astra Serif"/>
          <w:sz w:val="24"/>
          <w:szCs w:val="24"/>
        </w:rPr>
        <w:t xml:space="preserve"> запроса.</w:t>
      </w:r>
    </w:p>
    <w:p w:rsidR="00420CFF" w:rsidRPr="008E0D4D" w:rsidRDefault="00420CFF" w:rsidP="008E0D4D">
      <w:pPr>
        <w:pStyle w:val="a8"/>
        <w:tabs>
          <w:tab w:val="left" w:pos="0"/>
          <w:tab w:val="left" w:pos="709"/>
          <w:tab w:val="left" w:pos="900"/>
          <w:tab w:val="left" w:pos="1080"/>
          <w:tab w:val="left" w:pos="1620"/>
          <w:tab w:val="left" w:pos="2508"/>
        </w:tabs>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5.2.5. Муниципальный заказчик вправе в одностороннем порядке уменьшить сумму любых осуществляемых платежей по контракту </w:t>
      </w:r>
      <w:r w:rsidR="0046342F">
        <w:rPr>
          <w:rFonts w:ascii="PT Astra Serif" w:hAnsi="PT Astra Serif"/>
          <w:sz w:val="24"/>
          <w:szCs w:val="24"/>
        </w:rPr>
        <w:t>на величину начисленных штрафов,</w:t>
      </w:r>
      <w:r w:rsidRPr="008E0D4D">
        <w:rPr>
          <w:rFonts w:ascii="PT Astra Serif" w:hAnsi="PT Astra Serif"/>
          <w:sz w:val="24"/>
          <w:szCs w:val="24"/>
        </w:rPr>
        <w:t xml:space="preserve"> пени, выставляемых Исполнителю по контракту. При этом  данное уменьшение платежей не освобождает Исполнителя от исполнения своих обязательств.</w:t>
      </w:r>
    </w:p>
    <w:p w:rsidR="00420CFF" w:rsidRDefault="00420CFF" w:rsidP="008E0D4D">
      <w:pPr>
        <w:pStyle w:val="a8"/>
        <w:spacing w:after="0" w:line="240" w:lineRule="auto"/>
        <w:ind w:left="0"/>
        <w:jc w:val="both"/>
        <w:rPr>
          <w:rFonts w:ascii="PT Astra Serif" w:hAnsi="PT Astra Serif"/>
          <w:bCs/>
          <w:sz w:val="24"/>
          <w:szCs w:val="24"/>
        </w:rPr>
      </w:pPr>
      <w:r w:rsidRPr="008E0D4D">
        <w:rPr>
          <w:rFonts w:ascii="PT Astra Serif" w:hAnsi="PT Astra Serif"/>
          <w:bCs/>
          <w:sz w:val="24"/>
          <w:szCs w:val="24"/>
        </w:rPr>
        <w:t>5.2.6. При несвоевременном устранении  Исполнителем  замечаний и отступлений от условий контракта и технического задания, Муниципальный  заказчик вправе за счет Исполнителя  устранить вышеуказанные замечания, путем привлечения третьих лиц, с обязательным извещением Исполнителя. В этом случае расчеты стоимости этих работ на устранение некачественно выполненных работ, недостатков и отступлений производятся Муниципальным заказчиком с последующей компенсацией за счет Исполнителя, либо уменьшения договорной цены контракта, указанной в п.2.1. настоящего контракта, соразмерно сумме выявленных замечаний.</w:t>
      </w:r>
    </w:p>
    <w:p w:rsidR="00373E18" w:rsidRPr="00373E18" w:rsidRDefault="00373E18" w:rsidP="008E0D4D">
      <w:pPr>
        <w:pStyle w:val="a8"/>
        <w:spacing w:after="0" w:line="240" w:lineRule="auto"/>
        <w:ind w:left="0"/>
        <w:jc w:val="both"/>
        <w:rPr>
          <w:rFonts w:ascii="PT Astra Serif" w:hAnsi="PT Astra Serif"/>
          <w:bCs/>
          <w:sz w:val="10"/>
          <w:szCs w:val="10"/>
        </w:rPr>
      </w:pPr>
    </w:p>
    <w:p w:rsidR="00B55BF9" w:rsidRPr="008E0D4D" w:rsidRDefault="008B6526" w:rsidP="008E0D4D">
      <w:pPr>
        <w:pStyle w:val="a8"/>
        <w:tabs>
          <w:tab w:val="left" w:pos="540"/>
        </w:tabs>
        <w:suppressAutoHyphens/>
        <w:spacing w:after="0" w:line="240" w:lineRule="auto"/>
        <w:ind w:left="360"/>
        <w:contextualSpacing w:val="0"/>
        <w:jc w:val="center"/>
        <w:rPr>
          <w:rFonts w:ascii="PT Astra Serif" w:eastAsia="Times New Roman" w:hAnsi="PT Astra Serif" w:cs="Times New Roman"/>
          <w:b/>
          <w:bCs/>
          <w:vanish/>
          <w:kern w:val="2"/>
          <w:sz w:val="24"/>
          <w:szCs w:val="24"/>
          <w:lang w:val="x-none" w:eastAsia="ar-SA"/>
        </w:rPr>
      </w:pPr>
      <w:r w:rsidRPr="008E0D4D">
        <w:rPr>
          <w:rFonts w:ascii="PT Astra Serif" w:eastAsia="Times New Roman" w:hAnsi="PT Astra Serif" w:cs="Times New Roman"/>
          <w:b/>
          <w:bCs/>
          <w:kern w:val="2"/>
          <w:sz w:val="24"/>
          <w:szCs w:val="24"/>
          <w:lang w:eastAsia="ar-SA"/>
        </w:rPr>
        <w:t>6.</w:t>
      </w:r>
      <w:r w:rsidR="00B0264C">
        <w:rPr>
          <w:rFonts w:ascii="PT Astra Serif" w:eastAsia="Times New Roman" w:hAnsi="PT Astra Serif" w:cs="Times New Roman"/>
          <w:b/>
          <w:bCs/>
          <w:kern w:val="2"/>
          <w:sz w:val="24"/>
          <w:szCs w:val="24"/>
          <w:lang w:eastAsia="ar-SA"/>
        </w:rPr>
        <w:t xml:space="preserve"> </w:t>
      </w:r>
    </w:p>
    <w:p w:rsidR="007835BA" w:rsidRPr="007835BA" w:rsidRDefault="00B55BF9" w:rsidP="007835BA">
      <w:pPr>
        <w:pStyle w:val="a8"/>
        <w:tabs>
          <w:tab w:val="left" w:pos="540"/>
        </w:tabs>
        <w:suppressAutoHyphens/>
        <w:spacing w:after="0" w:line="240" w:lineRule="auto"/>
        <w:ind w:left="0"/>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val="x-none" w:eastAsia="ar-SA"/>
        </w:rPr>
        <w:t>Производство, сдача и приемка выполненных работ</w:t>
      </w:r>
    </w:p>
    <w:p w:rsidR="008B6526" w:rsidRDefault="00471264" w:rsidP="008E0D4D">
      <w:pPr>
        <w:widowControl w:val="0"/>
        <w:autoSpaceDE w:val="0"/>
        <w:autoSpaceDN w:val="0"/>
        <w:adjustRightInd w:val="0"/>
        <w:spacing w:after="0" w:line="240" w:lineRule="auto"/>
        <w:jc w:val="both"/>
        <w:rPr>
          <w:rFonts w:ascii="PT Astra Serif" w:hAnsi="PT Astra Serif"/>
          <w:sz w:val="24"/>
          <w:szCs w:val="24"/>
        </w:rPr>
      </w:pPr>
      <w:r w:rsidRPr="008E0D4D">
        <w:rPr>
          <w:rFonts w:ascii="PT Astra Serif" w:hAnsi="PT Astra Serif"/>
          <w:sz w:val="24"/>
          <w:szCs w:val="24"/>
        </w:rPr>
        <w:t>6</w:t>
      </w:r>
      <w:r w:rsidR="008B6526" w:rsidRPr="008E0D4D">
        <w:rPr>
          <w:rFonts w:ascii="PT Astra Serif" w:hAnsi="PT Astra Serif"/>
          <w:sz w:val="24"/>
          <w:szCs w:val="24"/>
        </w:rPr>
        <w:t>.1. Исполнитель выполняет работы в соответствии с техническим задание</w:t>
      </w:r>
      <w:r w:rsidR="00BF6D2A">
        <w:rPr>
          <w:rFonts w:ascii="PT Astra Serif" w:hAnsi="PT Astra Serif"/>
          <w:sz w:val="24"/>
          <w:szCs w:val="24"/>
        </w:rPr>
        <w:t>м, графиком</w:t>
      </w:r>
      <w:r w:rsidR="001141B2">
        <w:rPr>
          <w:rFonts w:ascii="PT Astra Serif" w:hAnsi="PT Astra Serif"/>
          <w:sz w:val="24"/>
          <w:szCs w:val="24"/>
        </w:rPr>
        <w:t xml:space="preserve"> </w:t>
      </w:r>
      <w:r w:rsidR="00BD52A8" w:rsidRPr="008E0D4D">
        <w:rPr>
          <w:rFonts w:ascii="PT Astra Serif" w:hAnsi="PT Astra Serif"/>
          <w:sz w:val="24"/>
          <w:szCs w:val="24"/>
        </w:rPr>
        <w:t>выполнения работ</w:t>
      </w:r>
      <w:r w:rsidR="00BF6D2A">
        <w:rPr>
          <w:rFonts w:ascii="PT Astra Serif" w:hAnsi="PT Astra Serif"/>
          <w:sz w:val="24"/>
          <w:szCs w:val="24"/>
        </w:rPr>
        <w:t xml:space="preserve"> (Приложение №2)</w:t>
      </w:r>
      <w:r w:rsidR="008B6526" w:rsidRPr="008E0D4D">
        <w:rPr>
          <w:rFonts w:ascii="PT Astra Serif" w:hAnsi="PT Astra Serif"/>
          <w:sz w:val="24"/>
          <w:szCs w:val="24"/>
        </w:rPr>
        <w:t>, условиями настоящего контракта, действующим законодательством Российской Федерации.</w:t>
      </w:r>
    </w:p>
    <w:p w:rsidR="00325E77" w:rsidRPr="00325E77" w:rsidRDefault="00325E77" w:rsidP="00325E77">
      <w:pPr>
        <w:pStyle w:val="ab"/>
        <w:tabs>
          <w:tab w:val="left" w:pos="0"/>
        </w:tabs>
        <w:spacing w:after="0" w:line="240" w:lineRule="auto"/>
        <w:ind w:left="0"/>
        <w:contextualSpacing/>
        <w:jc w:val="both"/>
        <w:rPr>
          <w:rFonts w:ascii="PT Astra Serif" w:hAnsi="PT Astra Serif"/>
          <w:sz w:val="24"/>
          <w:szCs w:val="24"/>
        </w:rPr>
      </w:pPr>
      <w:r>
        <w:rPr>
          <w:rFonts w:ascii="PT Astra Serif" w:hAnsi="PT Astra Serif"/>
          <w:sz w:val="24"/>
          <w:szCs w:val="24"/>
        </w:rPr>
        <w:t xml:space="preserve">6.2. </w:t>
      </w:r>
      <w:r w:rsidRPr="00325E77">
        <w:rPr>
          <w:rFonts w:ascii="PT Astra Serif" w:hAnsi="PT Astra Serif"/>
          <w:sz w:val="24"/>
          <w:szCs w:val="24"/>
        </w:rPr>
        <w:t>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471264" w:rsidRPr="008E0D4D" w:rsidRDefault="00471264" w:rsidP="008E0D4D">
      <w:pPr>
        <w:widowControl w:val="0"/>
        <w:autoSpaceDE w:val="0"/>
        <w:autoSpaceDN w:val="0"/>
        <w:adjustRightInd w:val="0"/>
        <w:spacing w:after="0" w:line="240" w:lineRule="auto"/>
        <w:jc w:val="both"/>
        <w:rPr>
          <w:rFonts w:ascii="PT Astra Serif" w:hAnsi="PT Astra Serif" w:cs="Times New Roman"/>
          <w:sz w:val="24"/>
          <w:szCs w:val="24"/>
        </w:rPr>
      </w:pPr>
      <w:r w:rsidRPr="008E0D4D">
        <w:rPr>
          <w:rFonts w:ascii="PT Astra Serif" w:hAnsi="PT Astra Serif"/>
          <w:sz w:val="24"/>
          <w:szCs w:val="24"/>
        </w:rPr>
        <w:t>6</w:t>
      </w:r>
      <w:r w:rsidR="00325E77">
        <w:rPr>
          <w:rFonts w:ascii="PT Astra Serif" w:hAnsi="PT Astra Serif"/>
          <w:sz w:val="24"/>
          <w:szCs w:val="24"/>
        </w:rPr>
        <w:t>.3</w:t>
      </w:r>
      <w:r w:rsidR="008B6526" w:rsidRPr="008E0D4D">
        <w:rPr>
          <w:rFonts w:ascii="PT Astra Serif" w:hAnsi="PT Astra Serif"/>
          <w:sz w:val="24"/>
          <w:szCs w:val="24"/>
        </w:rPr>
        <w:t xml:space="preserve">. </w:t>
      </w:r>
      <w:r w:rsidR="009903F7" w:rsidRPr="008E0D4D">
        <w:rPr>
          <w:rFonts w:ascii="PT Astra Serif" w:hAnsi="PT Astra Serif"/>
          <w:sz w:val="24"/>
          <w:szCs w:val="24"/>
        </w:rPr>
        <w:t>В сроки, установленные пунктом 3.1 контракта</w:t>
      </w:r>
      <w:r w:rsidR="008B6526" w:rsidRPr="008E0D4D">
        <w:rPr>
          <w:rFonts w:ascii="PT Astra Serif" w:hAnsi="PT Astra Serif"/>
          <w:sz w:val="24"/>
          <w:szCs w:val="24"/>
        </w:rPr>
        <w:t xml:space="preserve">, Исполнитель передает Муниципальному заказчику по накладной </w:t>
      </w:r>
      <w:r w:rsidR="008B6526" w:rsidRPr="008E0D4D">
        <w:rPr>
          <w:rFonts w:ascii="PT Astra Serif" w:hAnsi="PT Astra Serif"/>
          <w:sz w:val="24"/>
          <w:szCs w:val="24"/>
          <w:lang w:eastAsia="ru-RU"/>
        </w:rPr>
        <w:t>техническую документацию</w:t>
      </w:r>
      <w:r w:rsidR="002B5FBC" w:rsidRPr="008E0D4D">
        <w:rPr>
          <w:rFonts w:ascii="PT Astra Serif" w:hAnsi="PT Astra Serif"/>
          <w:sz w:val="24"/>
          <w:szCs w:val="24"/>
          <w:lang w:eastAsia="ru-RU"/>
        </w:rPr>
        <w:t>,</w:t>
      </w:r>
      <w:r w:rsidR="002B5FBC" w:rsidRPr="008E0D4D">
        <w:rPr>
          <w:rFonts w:ascii="PT Astra Serif" w:hAnsi="PT Astra Serif"/>
          <w:sz w:val="24"/>
          <w:szCs w:val="24"/>
        </w:rPr>
        <w:t xml:space="preserve"> акт сдачи-приемки технической документации, а  так же </w:t>
      </w:r>
      <w:r w:rsidR="002B5FBC" w:rsidRPr="008E0D4D">
        <w:rPr>
          <w:rFonts w:ascii="PT Astra Serif" w:hAnsi="PT Astra Serif" w:cs="Times New Roman"/>
          <w:sz w:val="24"/>
          <w:szCs w:val="24"/>
          <w:shd w:val="clear" w:color="auto" w:fill="FFFFFF"/>
        </w:rPr>
        <w:t>формирует с использованием единой информационной системы, подписывает усиленной </w:t>
      </w:r>
      <w:hyperlink r:id="rId10" w:anchor="/document/12184522/entry/21" w:history="1">
        <w:r w:rsidR="002B5FBC" w:rsidRPr="008E0D4D">
          <w:rPr>
            <w:rFonts w:ascii="PT Astra Serif" w:hAnsi="PT Astra Serif" w:cs="Times New Roman"/>
            <w:sz w:val="24"/>
            <w:szCs w:val="24"/>
            <w:shd w:val="clear" w:color="auto" w:fill="FFFFFF"/>
          </w:rPr>
          <w:t>электронной подписью</w:t>
        </w:r>
      </w:hyperlink>
      <w:r w:rsidR="002B5FBC" w:rsidRPr="008E0D4D">
        <w:rPr>
          <w:rFonts w:ascii="PT Astra Serif" w:hAnsi="PT Astra Serif" w:cs="Times New Roman"/>
          <w:sz w:val="24"/>
          <w:szCs w:val="24"/>
          <w:shd w:val="clear" w:color="auto" w:fill="FFFFFF"/>
        </w:rPr>
        <w:t> лица, имеющего право действовать от имени Исполнителя, и размещает в единой информационной системе </w:t>
      </w:r>
      <w:hyperlink r:id="rId11" w:anchor="/document/403147771/entry/1000" w:history="1">
        <w:r w:rsidR="002B5FBC" w:rsidRPr="008E0D4D">
          <w:rPr>
            <w:rFonts w:ascii="PT Astra Serif" w:hAnsi="PT Astra Serif" w:cs="Times New Roman"/>
            <w:sz w:val="24"/>
            <w:szCs w:val="24"/>
            <w:shd w:val="clear" w:color="auto" w:fill="FFFFFF"/>
          </w:rPr>
          <w:t>документ</w:t>
        </w:r>
      </w:hyperlink>
      <w:r w:rsidR="002B5FBC" w:rsidRPr="008E0D4D">
        <w:rPr>
          <w:rFonts w:ascii="PT Astra Serif" w:hAnsi="PT Astra Serif" w:cs="Times New Roman"/>
          <w:sz w:val="24"/>
          <w:szCs w:val="24"/>
          <w:shd w:val="clear" w:color="auto" w:fill="FFFFFF"/>
        </w:rPr>
        <w:t> о приемке</w:t>
      </w:r>
      <w:r w:rsidR="002B5FBC" w:rsidRPr="008E0D4D">
        <w:rPr>
          <w:rFonts w:ascii="PT Astra Serif" w:hAnsi="PT Astra Serif"/>
          <w:sz w:val="24"/>
          <w:szCs w:val="24"/>
        </w:rPr>
        <w:t xml:space="preserve"> </w:t>
      </w:r>
      <w:r w:rsidR="002B5FBC" w:rsidRPr="008E0D4D">
        <w:rPr>
          <w:rFonts w:ascii="PT Astra Serif" w:hAnsi="PT Astra Serif" w:cs="Times New Roman"/>
          <w:sz w:val="24"/>
          <w:szCs w:val="24"/>
        </w:rPr>
        <w:t>в</w:t>
      </w:r>
      <w:r w:rsidRPr="008E0D4D">
        <w:rPr>
          <w:rFonts w:ascii="PT Astra Serif" w:hAnsi="PT Astra Serif" w:cs="Times New Roman"/>
          <w:sz w:val="24"/>
          <w:szCs w:val="24"/>
        </w:rPr>
        <w:t xml:space="preserve"> соответствии с частью 13 статьи 94 ФЗ № 44</w:t>
      </w:r>
      <w:r w:rsidR="002B5FBC" w:rsidRPr="008E0D4D">
        <w:rPr>
          <w:rFonts w:ascii="PT Astra Serif" w:hAnsi="PT Astra Serif" w:cs="Times New Roman"/>
          <w:sz w:val="24"/>
          <w:szCs w:val="24"/>
        </w:rPr>
        <w:t>.</w:t>
      </w:r>
    </w:p>
    <w:p w:rsidR="00664528" w:rsidRPr="008E0D4D" w:rsidRDefault="00664528" w:rsidP="008E0D4D">
      <w:pPr>
        <w:spacing w:after="0" w:line="240" w:lineRule="auto"/>
        <w:jc w:val="both"/>
        <w:rPr>
          <w:rFonts w:ascii="PT Astra Serif" w:hAnsi="PT Astra Serif"/>
          <w:sz w:val="24"/>
          <w:szCs w:val="24"/>
        </w:rPr>
      </w:pPr>
      <w:proofErr w:type="gramStart"/>
      <w:r w:rsidRPr="008E0D4D">
        <w:rPr>
          <w:rFonts w:ascii="PT Astra Serif" w:hAnsi="PT Astra Serif"/>
          <w:sz w:val="24"/>
          <w:szCs w:val="24"/>
        </w:rPr>
        <w:lastRenderedPageBreak/>
        <w:t>Документ</w:t>
      </w:r>
      <w:proofErr w:type="gramEnd"/>
      <w:r w:rsidRPr="008E0D4D">
        <w:rPr>
          <w:rFonts w:ascii="PT Astra Serif" w:hAnsi="PT Astra Serif"/>
          <w:sz w:val="24"/>
          <w:szCs w:val="24"/>
        </w:rPr>
        <w:t xml:space="preserve"> о приемке размещенный в единой информационной системе должен содержать:</w:t>
      </w:r>
    </w:p>
    <w:p w:rsidR="00664528" w:rsidRPr="008E0D4D" w:rsidRDefault="00664528" w:rsidP="008E0D4D">
      <w:pPr>
        <w:spacing w:after="0" w:line="240" w:lineRule="auto"/>
        <w:jc w:val="both"/>
        <w:rPr>
          <w:rFonts w:ascii="PT Astra Serif" w:hAnsi="PT Astra Serif"/>
          <w:sz w:val="24"/>
          <w:szCs w:val="24"/>
        </w:rPr>
      </w:pPr>
      <w:bookmarkStart w:id="1" w:name="sub_9401311"/>
      <w:r w:rsidRPr="008E0D4D">
        <w:rPr>
          <w:rFonts w:ascii="PT Astra Serif" w:hAnsi="PT Astra Serif"/>
          <w:sz w:val="24"/>
          <w:szCs w:val="24"/>
        </w:rPr>
        <w:t xml:space="preserve">а) включенные в контракт в соответствии с </w:t>
      </w:r>
      <w:hyperlink w:anchor="sub_5121" w:history="1">
        <w:r w:rsidRPr="008E0D4D">
          <w:rPr>
            <w:rStyle w:val="af"/>
            <w:rFonts w:ascii="PT Astra Serif" w:hAnsi="PT Astra Serif"/>
            <w:color w:val="auto"/>
            <w:sz w:val="24"/>
            <w:szCs w:val="24"/>
          </w:rPr>
          <w:t>пунктом 1 части 2 статьи 51</w:t>
        </w:r>
      </w:hyperlink>
      <w:r w:rsidRPr="008E0D4D">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w:t>
      </w:r>
      <w:r w:rsidR="008E0D4D" w:rsidRPr="008E0D4D">
        <w:rPr>
          <w:rFonts w:ascii="PT Astra Serif" w:hAnsi="PT Astra Serif"/>
          <w:sz w:val="24"/>
          <w:szCs w:val="24"/>
        </w:rPr>
        <w:t xml:space="preserve"> работы, информацию об Исполнителе</w:t>
      </w:r>
      <w:r w:rsidRPr="008E0D4D">
        <w:rPr>
          <w:rFonts w:ascii="PT Astra Serif" w:hAnsi="PT Astra Serif"/>
          <w:sz w:val="24"/>
          <w:szCs w:val="24"/>
        </w:rPr>
        <w:t xml:space="preserve">, предусмотренную </w:t>
      </w:r>
      <w:hyperlink w:anchor="sub_431101" w:history="1">
        <w:r w:rsidRPr="008E0D4D">
          <w:rPr>
            <w:rStyle w:val="af"/>
            <w:rFonts w:ascii="PT Astra Serif" w:hAnsi="PT Astra Serif"/>
            <w:color w:val="auto"/>
            <w:sz w:val="24"/>
            <w:szCs w:val="24"/>
          </w:rPr>
          <w:t>подпунктами "а"</w:t>
        </w:r>
      </w:hyperlink>
      <w:r w:rsidRPr="008E0D4D">
        <w:rPr>
          <w:rFonts w:ascii="PT Astra Serif" w:hAnsi="PT Astra Serif"/>
          <w:sz w:val="24"/>
          <w:szCs w:val="24"/>
        </w:rPr>
        <w:t xml:space="preserve">, </w:t>
      </w:r>
      <w:hyperlink w:anchor="sub_431104" w:history="1">
        <w:r w:rsidRPr="008E0D4D">
          <w:rPr>
            <w:rStyle w:val="af"/>
            <w:rFonts w:ascii="PT Astra Serif" w:hAnsi="PT Astra Serif"/>
            <w:color w:val="auto"/>
            <w:sz w:val="24"/>
            <w:szCs w:val="24"/>
          </w:rPr>
          <w:t>"г"</w:t>
        </w:r>
      </w:hyperlink>
      <w:r w:rsidRPr="008E0D4D">
        <w:rPr>
          <w:rFonts w:ascii="PT Astra Serif" w:hAnsi="PT Astra Serif"/>
          <w:sz w:val="24"/>
          <w:szCs w:val="24"/>
        </w:rPr>
        <w:t xml:space="preserve"> и </w:t>
      </w:r>
      <w:hyperlink w:anchor="sub_431106" w:history="1">
        <w:r w:rsidRPr="008E0D4D">
          <w:rPr>
            <w:rStyle w:val="af"/>
            <w:rFonts w:ascii="PT Astra Serif" w:hAnsi="PT Astra Serif"/>
            <w:color w:val="auto"/>
            <w:sz w:val="24"/>
            <w:szCs w:val="24"/>
          </w:rPr>
          <w:t>"е" части 1 статьи 43</w:t>
        </w:r>
      </w:hyperlink>
      <w:r w:rsidRPr="008E0D4D">
        <w:rPr>
          <w:rFonts w:ascii="PT Astra Serif" w:hAnsi="PT Astra Serif"/>
          <w:sz w:val="24"/>
          <w:szCs w:val="24"/>
        </w:rPr>
        <w:t xml:space="preserve"> Федерального закона№44-ФЗ, единицу измерения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2" w:name="sub_9401312"/>
      <w:bookmarkEnd w:id="1"/>
      <w:r w:rsidRPr="008E0D4D">
        <w:rPr>
          <w:rFonts w:ascii="PT Astra Serif" w:hAnsi="PT Astra Serif"/>
          <w:sz w:val="24"/>
          <w:szCs w:val="24"/>
        </w:rPr>
        <w:t>б) наименование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3" w:name="sub_9401313"/>
      <w:bookmarkEnd w:id="2"/>
      <w:r w:rsidRPr="008E0D4D">
        <w:rPr>
          <w:rFonts w:ascii="PT Astra Serif" w:hAnsi="PT Astra Serif"/>
          <w:sz w:val="24"/>
          <w:szCs w:val="24"/>
        </w:rPr>
        <w:t>в)</w:t>
      </w:r>
      <w:bookmarkStart w:id="4" w:name="sub_9401314"/>
      <w:bookmarkEnd w:id="3"/>
      <w:r w:rsidRPr="008E0D4D">
        <w:rPr>
          <w:rFonts w:ascii="PT Astra Serif" w:hAnsi="PT Astra Serif"/>
          <w:sz w:val="24"/>
          <w:szCs w:val="24"/>
        </w:rPr>
        <w:t xml:space="preserve"> </w:t>
      </w:r>
      <w:bookmarkStart w:id="5" w:name="sub_9401315"/>
      <w:bookmarkEnd w:id="4"/>
      <w:r w:rsidRPr="008E0D4D">
        <w:rPr>
          <w:rFonts w:ascii="PT Astra Serif" w:hAnsi="PT Astra Serif"/>
          <w:sz w:val="24"/>
          <w:szCs w:val="24"/>
        </w:rPr>
        <w:t xml:space="preserve"> информацию об объеме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6" w:name="sub_9401316"/>
      <w:bookmarkEnd w:id="5"/>
      <w:r w:rsidRPr="008E0D4D">
        <w:rPr>
          <w:rFonts w:ascii="PT Astra Serif" w:hAnsi="PT Astra Serif"/>
          <w:sz w:val="24"/>
          <w:szCs w:val="24"/>
        </w:rPr>
        <w:t>е) с</w:t>
      </w:r>
      <w:r w:rsidR="008E0D4D" w:rsidRPr="008E0D4D">
        <w:rPr>
          <w:rFonts w:ascii="PT Astra Serif" w:hAnsi="PT Astra Serif"/>
          <w:sz w:val="24"/>
          <w:szCs w:val="24"/>
        </w:rPr>
        <w:t>тоимость исполненных Исполнителем</w:t>
      </w:r>
      <w:r w:rsidRPr="008E0D4D">
        <w:rPr>
          <w:rFonts w:ascii="PT Astra Serif" w:hAnsi="PT Astra Serif"/>
          <w:sz w:val="24"/>
          <w:szCs w:val="24"/>
        </w:rPr>
        <w:t xml:space="preserve"> обязательств, предусмотренных контрактом, с указанием цены за единицу выполненной работы;</w:t>
      </w:r>
    </w:p>
    <w:p w:rsidR="00664528" w:rsidRDefault="00664528" w:rsidP="00C51791">
      <w:pPr>
        <w:spacing w:after="0" w:line="240" w:lineRule="auto"/>
        <w:jc w:val="both"/>
        <w:rPr>
          <w:rFonts w:ascii="PT Astra Serif" w:hAnsi="PT Astra Serif"/>
          <w:sz w:val="24"/>
          <w:szCs w:val="24"/>
        </w:rPr>
      </w:pPr>
      <w:bookmarkStart w:id="7" w:name="sub_9401317"/>
      <w:bookmarkEnd w:id="6"/>
      <w:r w:rsidRPr="008E0D4D">
        <w:rPr>
          <w:rFonts w:ascii="PT Astra Serif" w:hAnsi="PT Astra Serif"/>
          <w:sz w:val="24"/>
          <w:szCs w:val="24"/>
        </w:rPr>
        <w:t xml:space="preserve">ж) иную информацию с учетом требований, установленных в соответствии с </w:t>
      </w:r>
      <w:hyperlink w:anchor="sub_503" w:history="1">
        <w:r w:rsidRPr="008E0D4D">
          <w:rPr>
            <w:rStyle w:val="af"/>
            <w:rFonts w:ascii="PT Astra Serif" w:hAnsi="PT Astra Serif"/>
            <w:color w:val="auto"/>
            <w:sz w:val="24"/>
            <w:szCs w:val="24"/>
          </w:rPr>
          <w:t>частью 3 статьи 5</w:t>
        </w:r>
      </w:hyperlink>
      <w:r w:rsidRPr="008E0D4D">
        <w:rPr>
          <w:rFonts w:ascii="PT Astra Serif" w:hAnsi="PT Astra Serif"/>
          <w:sz w:val="24"/>
          <w:szCs w:val="24"/>
        </w:rPr>
        <w:t xml:space="preserve"> Федерального закона</w:t>
      </w:r>
      <w:r w:rsidR="00C51791">
        <w:rPr>
          <w:rFonts w:ascii="PT Astra Serif" w:hAnsi="PT Astra Serif"/>
          <w:sz w:val="24"/>
          <w:szCs w:val="24"/>
        </w:rPr>
        <w:t xml:space="preserve"> №474-ФЗ;</w:t>
      </w:r>
    </w:p>
    <w:p w:rsidR="00C51791" w:rsidRPr="00DE3B3A" w:rsidRDefault="00C51791" w:rsidP="00C51791">
      <w:pPr>
        <w:spacing w:after="0" w:line="240" w:lineRule="auto"/>
        <w:ind w:right="396"/>
        <w:jc w:val="both"/>
        <w:rPr>
          <w:rFonts w:ascii="PT Astra Serif" w:hAnsi="PT Astra Serif"/>
          <w:sz w:val="24"/>
          <w:szCs w:val="24"/>
        </w:rPr>
      </w:pPr>
      <w:r w:rsidRPr="00DE3B3A">
        <w:rPr>
          <w:rFonts w:ascii="PT Astra Serif" w:hAnsi="PT Astra Serif"/>
          <w:sz w:val="24"/>
          <w:szCs w:val="24"/>
        </w:rPr>
        <w:t>з) информацию о количестве товара, поставленного при выполнении работ;</w:t>
      </w:r>
    </w:p>
    <w:p w:rsidR="00C51791" w:rsidRDefault="00C51791" w:rsidP="00C51791">
      <w:pPr>
        <w:spacing w:after="0" w:line="240" w:lineRule="auto"/>
        <w:ind w:right="396"/>
        <w:jc w:val="both"/>
        <w:rPr>
          <w:rFonts w:ascii="PT Astra Serif" w:hAnsi="PT Astra Serif"/>
          <w:sz w:val="24"/>
          <w:szCs w:val="24"/>
        </w:rPr>
      </w:pPr>
      <w:r w:rsidRPr="00DE3B3A">
        <w:rPr>
          <w:rFonts w:ascii="PT Astra Serif" w:hAnsi="PT Astra Serif"/>
          <w:sz w:val="24"/>
          <w:szCs w:val="24"/>
        </w:rPr>
        <w:t xml:space="preserve">и) иную информацию с учетом требований, установленных в соответствии с частью 3 статьи 5 Федерального закона № 44-ФЗ. </w:t>
      </w:r>
    </w:p>
    <w:bookmarkEnd w:id="7"/>
    <w:p w:rsidR="002B5FBC" w:rsidRPr="008E0D4D" w:rsidRDefault="00471264" w:rsidP="00C51791">
      <w:pPr>
        <w:suppressAutoHyphens/>
        <w:spacing w:after="0" w:line="240" w:lineRule="auto"/>
        <w:contextualSpacing/>
        <w:jc w:val="both"/>
        <w:rPr>
          <w:rFonts w:ascii="PT Astra Serif" w:eastAsia="Times New Roman" w:hAnsi="PT Astra Serif" w:cs="Times New Roman"/>
          <w:kern w:val="1"/>
          <w:sz w:val="24"/>
          <w:szCs w:val="24"/>
          <w:shd w:val="clear" w:color="auto" w:fill="FFFFFF"/>
          <w:lang w:eastAsia="ar-SA"/>
        </w:rPr>
      </w:pPr>
      <w:r w:rsidRPr="008E0D4D">
        <w:rPr>
          <w:rFonts w:ascii="PT Astra Serif" w:hAnsi="PT Astra Serif"/>
          <w:sz w:val="24"/>
          <w:szCs w:val="24"/>
        </w:rPr>
        <w:t>6.</w:t>
      </w:r>
      <w:r w:rsidR="00325E77">
        <w:rPr>
          <w:rFonts w:ascii="PT Astra Serif" w:hAnsi="PT Astra Serif"/>
          <w:sz w:val="24"/>
          <w:szCs w:val="24"/>
        </w:rPr>
        <w:t>4</w:t>
      </w:r>
      <w:r w:rsidRPr="008E0D4D">
        <w:rPr>
          <w:rFonts w:ascii="PT Astra Serif" w:hAnsi="PT Astra Serif"/>
          <w:sz w:val="24"/>
          <w:szCs w:val="24"/>
        </w:rPr>
        <w:t xml:space="preserve">. </w:t>
      </w:r>
      <w:r w:rsidR="002B5FBC" w:rsidRPr="008E0D4D">
        <w:rPr>
          <w:rFonts w:ascii="PT Astra Serif" w:eastAsia="Times New Roman" w:hAnsi="PT Astra Serif" w:cs="Times New Roman"/>
          <w:kern w:val="1"/>
          <w:sz w:val="24"/>
          <w:szCs w:val="24"/>
          <w:shd w:val="clear" w:color="auto" w:fill="FFFFFF"/>
          <w:lang w:val="x-none" w:eastAsia="ar-SA"/>
        </w:rPr>
        <w:t xml:space="preserve">Для проверки предоставленных </w:t>
      </w:r>
      <w:r w:rsidR="002B5FBC" w:rsidRPr="008E0D4D">
        <w:rPr>
          <w:rFonts w:ascii="PT Astra Serif" w:eastAsia="Times New Roman" w:hAnsi="PT Astra Serif" w:cs="Times New Roman"/>
          <w:kern w:val="1"/>
          <w:sz w:val="24"/>
          <w:szCs w:val="24"/>
          <w:shd w:val="clear" w:color="auto" w:fill="FFFFFF"/>
          <w:lang w:eastAsia="ar-SA"/>
        </w:rPr>
        <w:t xml:space="preserve">Исполнителем </w:t>
      </w:r>
      <w:r w:rsidR="002B5FBC" w:rsidRPr="008E0D4D">
        <w:rPr>
          <w:rFonts w:ascii="PT Astra Serif" w:eastAsia="Times New Roman" w:hAnsi="PT Astra Serif" w:cs="Times New Roman"/>
          <w:kern w:val="1"/>
          <w:sz w:val="24"/>
          <w:szCs w:val="24"/>
          <w:shd w:val="clear" w:color="auto" w:fill="FFFFFF"/>
          <w:lang w:val="x-none" w:eastAsia="ar-SA"/>
        </w:rPr>
        <w:t>результатов, предусмотренных контрактом, в части их соответствия условиям контракта Муниципальн</w:t>
      </w:r>
      <w:r w:rsidR="002B5FBC" w:rsidRPr="008E0D4D">
        <w:rPr>
          <w:rFonts w:ascii="PT Astra Serif" w:eastAsia="Times New Roman" w:hAnsi="PT Astra Serif" w:cs="Times New Roman"/>
          <w:kern w:val="1"/>
          <w:sz w:val="24"/>
          <w:szCs w:val="24"/>
          <w:shd w:val="clear" w:color="auto" w:fill="FFFFFF"/>
          <w:lang w:eastAsia="ar-SA"/>
        </w:rPr>
        <w:t>ый з</w:t>
      </w:r>
      <w:proofErr w:type="spellStart"/>
      <w:r w:rsidR="002B5FBC" w:rsidRPr="008E0D4D">
        <w:rPr>
          <w:rFonts w:ascii="PT Astra Serif" w:eastAsia="Times New Roman" w:hAnsi="PT Astra Serif" w:cs="Times New Roman"/>
          <w:kern w:val="1"/>
          <w:sz w:val="24"/>
          <w:szCs w:val="24"/>
          <w:shd w:val="clear" w:color="auto" w:fill="FFFFFF"/>
          <w:lang w:val="x-none" w:eastAsia="ar-SA"/>
        </w:rPr>
        <w:t>аказчик</w:t>
      </w:r>
      <w:proofErr w:type="spellEnd"/>
      <w:r w:rsidR="002B5FBC" w:rsidRPr="008E0D4D">
        <w:rPr>
          <w:rFonts w:ascii="PT Astra Serif" w:eastAsia="Times New Roman" w:hAnsi="PT Astra Serif" w:cs="Times New Roman"/>
          <w:kern w:val="1"/>
          <w:sz w:val="24"/>
          <w:szCs w:val="24"/>
          <w:shd w:val="clear" w:color="auto" w:fill="FFFFFF"/>
          <w:lang w:val="x-none" w:eastAsia="ar-SA"/>
        </w:rPr>
        <w:t xml:space="preserve"> обязан провести экспертизу. Экспертиза результатов, предусмотренных контрактом, проводится </w:t>
      </w:r>
      <w:r w:rsidR="002B5FBC" w:rsidRPr="008E0D4D">
        <w:rPr>
          <w:rFonts w:ascii="PT Astra Serif" w:hAnsi="PT Astra Serif"/>
          <w:sz w:val="24"/>
          <w:szCs w:val="24"/>
        </w:rPr>
        <w:t xml:space="preserve">Муниципальным </w:t>
      </w:r>
      <w:r w:rsidR="002B5FBC" w:rsidRPr="008E0D4D">
        <w:rPr>
          <w:rFonts w:ascii="PT Astra Serif" w:eastAsia="Times New Roman" w:hAnsi="PT Astra Serif" w:cs="Times New Roman"/>
          <w:kern w:val="1"/>
          <w:sz w:val="24"/>
          <w:szCs w:val="24"/>
          <w:shd w:val="clear" w:color="auto" w:fill="FFFFFF"/>
          <w:lang w:val="x-none" w:eastAsia="ar-SA"/>
        </w:rPr>
        <w:t>заказчиком своими силами</w:t>
      </w:r>
      <w:r w:rsidR="002B5FBC" w:rsidRPr="008E0D4D">
        <w:rPr>
          <w:rFonts w:ascii="PT Astra Serif" w:eastAsia="Times New Roman" w:hAnsi="PT Astra Serif" w:cs="Times New Roman"/>
          <w:kern w:val="1"/>
          <w:sz w:val="24"/>
          <w:szCs w:val="24"/>
          <w:shd w:val="clear" w:color="auto" w:fill="FFFFFF"/>
          <w:lang w:eastAsia="ar-SA"/>
        </w:rPr>
        <w:t xml:space="preserve"> в срок</w:t>
      </w:r>
      <w:r w:rsidR="00FA6930" w:rsidRPr="008E0D4D">
        <w:rPr>
          <w:rFonts w:ascii="PT Astra Serif" w:eastAsia="Times New Roman" w:hAnsi="PT Astra Serif" w:cs="Times New Roman"/>
          <w:kern w:val="1"/>
          <w:sz w:val="24"/>
          <w:szCs w:val="24"/>
          <w:shd w:val="clear" w:color="auto" w:fill="FFFFFF"/>
          <w:lang w:eastAsia="ar-SA"/>
        </w:rPr>
        <w:t xml:space="preserve"> не </w:t>
      </w:r>
      <w:r w:rsidR="00FA6930" w:rsidRPr="008E0D4D">
        <w:rPr>
          <w:rFonts w:ascii="PT Astra Serif" w:hAnsi="PT Astra Serif"/>
          <w:sz w:val="24"/>
          <w:szCs w:val="24"/>
        </w:rPr>
        <w:t>позднее двадцати рабочих дней, следующих за днем поступления </w:t>
      </w:r>
      <w:hyperlink r:id="rId12" w:anchor="/document/403147771/entry/1000" w:history="1">
        <w:r w:rsidR="00FA6930" w:rsidRPr="008E0D4D">
          <w:rPr>
            <w:rStyle w:val="aa"/>
            <w:rFonts w:ascii="PT Astra Serif" w:hAnsi="PT Astra Serif"/>
            <w:color w:val="auto"/>
            <w:sz w:val="24"/>
            <w:szCs w:val="24"/>
            <w:u w:val="none"/>
          </w:rPr>
          <w:t>документа</w:t>
        </w:r>
      </w:hyperlink>
      <w:r w:rsidR="00FA6930" w:rsidRPr="008E0D4D">
        <w:rPr>
          <w:rFonts w:ascii="PT Astra Serif" w:hAnsi="PT Astra Serif"/>
          <w:sz w:val="24"/>
          <w:szCs w:val="24"/>
        </w:rPr>
        <w:t xml:space="preserve"> о приемке в </w:t>
      </w:r>
      <w:r w:rsidR="00FA6930" w:rsidRPr="008E0D4D">
        <w:rPr>
          <w:rFonts w:ascii="PT Astra Serif" w:hAnsi="PT Astra Serif"/>
          <w:sz w:val="24"/>
          <w:szCs w:val="24"/>
          <w:shd w:val="clear" w:color="auto" w:fill="FFFFFF"/>
        </w:rPr>
        <w:t>единой информационной системе.</w:t>
      </w:r>
      <w:r w:rsidR="00FA6930" w:rsidRPr="008E0D4D">
        <w:rPr>
          <w:rFonts w:ascii="PT Astra Serif" w:eastAsia="Times New Roman" w:hAnsi="PT Astra Serif" w:cs="Times New Roman"/>
          <w:kern w:val="1"/>
          <w:sz w:val="24"/>
          <w:szCs w:val="24"/>
          <w:shd w:val="clear" w:color="auto" w:fill="FFFFFF"/>
          <w:lang w:eastAsia="ar-SA"/>
        </w:rPr>
        <w:t xml:space="preserve"> </w:t>
      </w:r>
      <w:r w:rsidR="002B5FBC" w:rsidRPr="008E0D4D">
        <w:rPr>
          <w:rFonts w:ascii="PT Astra Serif" w:eastAsia="Times New Roman" w:hAnsi="PT Astra Serif" w:cs="Times New Roman"/>
          <w:kern w:val="1"/>
          <w:sz w:val="24"/>
          <w:szCs w:val="24"/>
          <w:lang w:eastAsia="ar-SA"/>
        </w:rPr>
        <w:t xml:space="preserve">Результаты такой экспертизы оформляются путем </w:t>
      </w:r>
      <w:r w:rsidR="002B5FBC" w:rsidRPr="008E0D4D">
        <w:rPr>
          <w:rFonts w:ascii="PT Astra Serif" w:hAnsi="PT Astra Serif" w:cs="Times New Roman"/>
          <w:sz w:val="24"/>
          <w:szCs w:val="24"/>
          <w:shd w:val="clear" w:color="auto" w:fill="FFFFFF"/>
        </w:rPr>
        <w:t xml:space="preserve">подписания </w:t>
      </w:r>
      <w:r w:rsidR="002B5FBC" w:rsidRPr="008E0D4D">
        <w:rPr>
          <w:rFonts w:ascii="PT Astra Serif" w:hAnsi="PT Astra Serif"/>
          <w:sz w:val="24"/>
          <w:szCs w:val="24"/>
        </w:rPr>
        <w:t>акта сдачи-приемки технической документации</w:t>
      </w:r>
      <w:r w:rsidR="002B5FBC" w:rsidRPr="008E0D4D">
        <w:rPr>
          <w:rFonts w:ascii="PT Astra Serif" w:hAnsi="PT Astra Serif" w:cs="Times New Roman"/>
          <w:sz w:val="24"/>
          <w:szCs w:val="24"/>
          <w:shd w:val="clear" w:color="auto" w:fill="FFFFFF"/>
        </w:rPr>
        <w:t xml:space="preserve"> ответственным за экспертизу выполненной работы должностным лицом Муниципального Заказчика.</w:t>
      </w:r>
    </w:p>
    <w:p w:rsidR="002B5FBC" w:rsidRPr="008E0D4D" w:rsidRDefault="00325E77" w:rsidP="008E0D4D">
      <w:pPr>
        <w:spacing w:after="0" w:line="240" w:lineRule="auto"/>
        <w:jc w:val="both"/>
        <w:rPr>
          <w:rFonts w:ascii="PT Astra Serif" w:hAnsi="PT Astra Serif"/>
          <w:sz w:val="24"/>
          <w:szCs w:val="24"/>
        </w:rPr>
      </w:pPr>
      <w:r>
        <w:rPr>
          <w:rFonts w:ascii="PT Astra Serif" w:hAnsi="PT Astra Serif"/>
          <w:sz w:val="24"/>
          <w:szCs w:val="24"/>
        </w:rPr>
        <w:t>6.5</w:t>
      </w:r>
      <w:r w:rsidR="002B5FBC" w:rsidRPr="008E0D4D">
        <w:rPr>
          <w:rFonts w:ascii="PT Astra Serif" w:hAnsi="PT Astra Serif"/>
          <w:sz w:val="24"/>
          <w:szCs w:val="24"/>
        </w:rPr>
        <w:t>. 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Исполнителем.</w:t>
      </w:r>
    </w:p>
    <w:p w:rsidR="002B5FBC" w:rsidRPr="008E0D4D" w:rsidRDefault="00325E77" w:rsidP="008E0D4D">
      <w:pPr>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r>
        <w:rPr>
          <w:rFonts w:ascii="PT Astra Serif" w:eastAsia="Times New Roman" w:hAnsi="PT Astra Serif" w:cs="Times New Roman"/>
          <w:kern w:val="1"/>
          <w:sz w:val="24"/>
          <w:szCs w:val="24"/>
          <w:lang w:eastAsia="ar-SA"/>
        </w:rPr>
        <w:t>6.6</w:t>
      </w:r>
      <w:r w:rsidR="002B5FBC" w:rsidRPr="008E0D4D">
        <w:rPr>
          <w:rFonts w:ascii="PT Astra Serif" w:eastAsia="Times New Roman" w:hAnsi="PT Astra Serif" w:cs="Times New Roman"/>
          <w:kern w:val="1"/>
          <w:sz w:val="24"/>
          <w:szCs w:val="24"/>
          <w:lang w:eastAsia="ar-SA"/>
        </w:rPr>
        <w:t>.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002B5FBC" w:rsidRPr="008E0D4D">
        <w:rPr>
          <w:rFonts w:ascii="PT Astra Serif" w:eastAsia="Times New Roman" w:hAnsi="PT Astra Serif" w:cs="Times New Roman"/>
          <w:kern w:val="1"/>
          <w:sz w:val="24"/>
          <w:szCs w:val="24"/>
          <w:lang w:eastAsia="ar-SA"/>
        </w:rPr>
        <w:t>и</w:t>
      </w:r>
      <w:proofErr w:type="gramEnd"/>
      <w:r w:rsidR="002B5FBC" w:rsidRPr="008E0D4D">
        <w:rPr>
          <w:rFonts w:ascii="PT Astra Serif" w:eastAsia="Times New Roman" w:hAnsi="PT Astra Serif" w:cs="Times New Roman"/>
          <w:kern w:val="1"/>
          <w:sz w:val="24"/>
          <w:szCs w:val="24"/>
          <w:lang w:eastAsia="ar-SA"/>
        </w:rPr>
        <w:t xml:space="preserve"> могут содержаться предложения об устранении данных нарушений, в том числе с указанием срока их устранения.</w:t>
      </w:r>
    </w:p>
    <w:p w:rsidR="002B5FBC" w:rsidRPr="008E0D4D" w:rsidRDefault="00471264" w:rsidP="008E0D4D">
      <w:pPr>
        <w:pStyle w:val="s1"/>
        <w:shd w:val="clear" w:color="auto" w:fill="FFFFFF"/>
        <w:spacing w:before="0" w:beforeAutospacing="0" w:after="0" w:afterAutospacing="0"/>
        <w:jc w:val="both"/>
        <w:rPr>
          <w:rFonts w:ascii="PT Astra Serif" w:hAnsi="PT Astra Serif"/>
        </w:rPr>
      </w:pPr>
      <w:r w:rsidRPr="008E0D4D">
        <w:rPr>
          <w:rFonts w:ascii="PT Astra Serif" w:hAnsi="PT Astra Serif"/>
          <w:kern w:val="2"/>
          <w:lang w:eastAsia="ar-SA"/>
        </w:rPr>
        <w:t>6.</w:t>
      </w:r>
      <w:r w:rsidR="00325E77">
        <w:rPr>
          <w:rFonts w:ascii="PT Astra Serif" w:hAnsi="PT Astra Serif"/>
          <w:kern w:val="2"/>
          <w:lang w:eastAsia="ar-SA"/>
        </w:rPr>
        <w:t>7</w:t>
      </w:r>
      <w:r w:rsidRPr="008E0D4D">
        <w:rPr>
          <w:rFonts w:ascii="PT Astra Serif" w:hAnsi="PT Astra Serif"/>
          <w:kern w:val="2"/>
          <w:lang w:eastAsia="ar-SA"/>
        </w:rPr>
        <w:t xml:space="preserve">. </w:t>
      </w:r>
      <w:r w:rsidR="002B5FBC" w:rsidRPr="008E0D4D">
        <w:rPr>
          <w:rFonts w:ascii="PT Astra Serif" w:hAnsi="PT Astra Serif"/>
        </w:rPr>
        <w:t>Не позднее двадцати рабочих дней, следующих за днем поступления </w:t>
      </w:r>
      <w:hyperlink r:id="rId13" w:anchor="/document/403147771/entry/1000" w:history="1">
        <w:r w:rsidR="002B5FBC" w:rsidRPr="008E0D4D">
          <w:rPr>
            <w:rStyle w:val="aa"/>
            <w:rFonts w:ascii="PT Astra Serif" w:hAnsi="PT Astra Serif"/>
            <w:color w:val="auto"/>
            <w:u w:val="none"/>
          </w:rPr>
          <w:t>документа</w:t>
        </w:r>
      </w:hyperlink>
      <w:r w:rsidR="002B5FBC" w:rsidRPr="008E0D4D">
        <w:rPr>
          <w:rFonts w:ascii="PT Astra Serif" w:hAnsi="PT Astra Serif"/>
        </w:rPr>
        <w:t xml:space="preserve"> о приемке в </w:t>
      </w:r>
      <w:r w:rsidR="002B5FBC" w:rsidRPr="008E0D4D">
        <w:rPr>
          <w:rFonts w:ascii="PT Astra Serif" w:hAnsi="PT Astra Serif"/>
          <w:shd w:val="clear" w:color="auto" w:fill="FFFFFF"/>
        </w:rPr>
        <w:t>единой информационной системе</w:t>
      </w:r>
      <w:r w:rsidR="002B5FBC" w:rsidRPr="008E0D4D">
        <w:rPr>
          <w:rFonts w:ascii="PT Astra Serif" w:hAnsi="PT Astra Serif"/>
        </w:rPr>
        <w:t>, Муниципальный заказчик осуществляет одно из следующих действий:</w:t>
      </w:r>
    </w:p>
    <w:p w:rsidR="002B5FBC" w:rsidRPr="008E0D4D" w:rsidRDefault="002B5FBC" w:rsidP="008E0D4D">
      <w:pPr>
        <w:shd w:val="clear" w:color="auto" w:fill="FFFFFF"/>
        <w:spacing w:after="0" w:line="240" w:lineRule="auto"/>
        <w:jc w:val="both"/>
        <w:rPr>
          <w:rFonts w:ascii="PT Astra Serif" w:hAnsi="PT Astra Serif" w:cs="Times New Roman"/>
          <w:sz w:val="24"/>
          <w:szCs w:val="24"/>
        </w:rPr>
      </w:pPr>
      <w:r w:rsidRPr="008E0D4D">
        <w:rPr>
          <w:rFonts w:ascii="PT Astra Serif" w:hAnsi="PT Astra Serif" w:cs="Times New Roman"/>
          <w:sz w:val="24"/>
          <w:szCs w:val="24"/>
        </w:rPr>
        <w:t>а) подписывает усиленной </w:t>
      </w:r>
      <w:hyperlink r:id="rId14" w:anchor="/document/12184522/entry/21" w:history="1">
        <w:r w:rsidRPr="008E0D4D">
          <w:rPr>
            <w:rStyle w:val="aa"/>
            <w:rFonts w:ascii="PT Astra Serif" w:hAnsi="PT Astra Serif" w:cs="Times New Roman"/>
            <w:color w:val="auto"/>
            <w:sz w:val="24"/>
            <w:szCs w:val="24"/>
            <w:u w:val="none"/>
          </w:rPr>
          <w:t>электронной подписью</w:t>
        </w:r>
      </w:hyperlink>
      <w:r w:rsidRPr="008E0D4D">
        <w:rPr>
          <w:rFonts w:ascii="PT Astra Serif" w:hAnsi="PT Astra Serif"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11103D" w:rsidRPr="008E0D4D" w:rsidRDefault="002B5FBC" w:rsidP="008E0D4D">
      <w:pPr>
        <w:shd w:val="clear" w:color="auto" w:fill="FFFFFF"/>
        <w:spacing w:after="0" w:line="240" w:lineRule="auto"/>
        <w:jc w:val="both"/>
        <w:rPr>
          <w:rFonts w:ascii="PT Astra Serif" w:hAnsi="PT Astra Serif" w:cs="Times New Roman"/>
          <w:sz w:val="24"/>
          <w:szCs w:val="24"/>
        </w:rPr>
      </w:pPr>
      <w:proofErr w:type="gramStart"/>
      <w:r w:rsidRPr="008E0D4D">
        <w:rPr>
          <w:rFonts w:ascii="PT Astra Serif" w:hAnsi="PT Astra Serif"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r w:rsidR="0011103D" w:rsidRPr="008E0D4D">
        <w:rPr>
          <w:rFonts w:ascii="PT Astra Serif" w:hAnsi="PT Astra Serif" w:cs="Times New Roman"/>
          <w:sz w:val="24"/>
          <w:szCs w:val="24"/>
        </w:rPr>
        <w:t>,</w:t>
      </w:r>
      <w:r w:rsidR="0011103D" w:rsidRPr="008E0D4D">
        <w:rPr>
          <w:rFonts w:ascii="PT Astra Serif" w:hAnsi="PT Astra Serif"/>
          <w:sz w:val="24"/>
          <w:szCs w:val="24"/>
          <w:lang w:eastAsia="ru-RU"/>
        </w:rPr>
        <w:t xml:space="preserve"> а Исполнитель обязуется в срок, установленный в экспертном заключении (акте, составленном Муниципальным заказчиком), устранить указанные недостатки/произвести доработки за свой счет.</w:t>
      </w:r>
      <w:proofErr w:type="gramEnd"/>
    </w:p>
    <w:p w:rsidR="0011103D" w:rsidRPr="008E0D4D" w:rsidRDefault="00325E77" w:rsidP="008E0D4D">
      <w:pPr>
        <w:spacing w:after="0" w:line="240" w:lineRule="auto"/>
        <w:contextualSpacing/>
        <w:jc w:val="both"/>
        <w:rPr>
          <w:rFonts w:ascii="PT Astra Serif" w:hAnsi="PT Astra Serif"/>
          <w:sz w:val="24"/>
          <w:szCs w:val="24"/>
          <w:lang w:eastAsia="ru-RU"/>
        </w:rPr>
      </w:pPr>
      <w:r>
        <w:rPr>
          <w:rFonts w:ascii="PT Astra Serif" w:hAnsi="PT Astra Serif" w:cs="Times New Roman"/>
          <w:sz w:val="24"/>
          <w:szCs w:val="24"/>
        </w:rPr>
        <w:t>6.8</w:t>
      </w:r>
      <w:r w:rsidR="0011103D" w:rsidRPr="008E0D4D">
        <w:rPr>
          <w:rFonts w:ascii="PT Astra Serif" w:hAnsi="PT Astra Serif" w:cs="Times New Roman"/>
          <w:sz w:val="24"/>
          <w:szCs w:val="24"/>
        </w:rPr>
        <w:t xml:space="preserve">. </w:t>
      </w:r>
      <w:proofErr w:type="gramStart"/>
      <w:r w:rsidR="0011103D" w:rsidRPr="008E0D4D">
        <w:rPr>
          <w:rFonts w:ascii="PT Astra Serif" w:hAnsi="PT Astra Serif"/>
          <w:sz w:val="24"/>
          <w:szCs w:val="24"/>
          <w:lang w:eastAsia="ru-RU"/>
        </w:rPr>
        <w:t>В случае получения от Муниципального заказчика запроса о предоставлении разъяснений касательно результатов работ и (или) мотивированного отказа от принятия результатов выполненных работ, или  экспертного заключения с перечнем выявленных недостатков, необходимых доработок и сроком их устранения Исполнитель в течение 3 (трех) рабочих дней обязан предоставить Муниципальному заказчику запрашиваемые разъяснения в отношении выполненных работ и (или) в срок, установленный в указанном мотивированном</w:t>
      </w:r>
      <w:proofErr w:type="gramEnd"/>
      <w:r w:rsidR="0011103D" w:rsidRPr="008E0D4D">
        <w:rPr>
          <w:rFonts w:ascii="PT Astra Serif" w:hAnsi="PT Astra Serif"/>
          <w:sz w:val="24"/>
          <w:szCs w:val="24"/>
          <w:lang w:eastAsia="ru-RU"/>
        </w:rPr>
        <w:t xml:space="preserve"> </w:t>
      </w:r>
      <w:proofErr w:type="gramStart"/>
      <w:r w:rsidR="0011103D" w:rsidRPr="008E0D4D">
        <w:rPr>
          <w:rFonts w:ascii="PT Astra Serif" w:hAnsi="PT Astra Serif"/>
          <w:sz w:val="24"/>
          <w:szCs w:val="24"/>
          <w:lang w:eastAsia="ru-RU"/>
        </w:rPr>
        <w:t xml:space="preserve">отказе, экспертном заключении, содержащем перечень выявленных недостатков и необходимых доработок, устранить полученные от Муниципального заказчика замечания/недостатки/произвести доработки и передать Муниципальному заказчику приведенный в соответствие с предъявленными требованиями/замечаниями комплект технической  документации, отчет об устранении недостатков, выполнении необходимых доработок, а также повторно подписанный Исполнителем акт сдачи-приемки технической документации. </w:t>
      </w:r>
      <w:proofErr w:type="gramEnd"/>
    </w:p>
    <w:p w:rsidR="00BC2044" w:rsidRPr="008E0D4D" w:rsidRDefault="003F269E" w:rsidP="008E0D4D">
      <w:pPr>
        <w:spacing w:after="0" w:line="240" w:lineRule="auto"/>
        <w:jc w:val="both"/>
        <w:rPr>
          <w:rFonts w:ascii="PT Astra Serif" w:hAnsi="PT Astra Serif"/>
          <w:sz w:val="24"/>
          <w:szCs w:val="24"/>
        </w:rPr>
      </w:pPr>
      <w:r w:rsidRPr="008E0D4D">
        <w:rPr>
          <w:rFonts w:ascii="PT Astra Serif" w:hAnsi="PT Astra Serif" w:cs="Times New Roman"/>
          <w:sz w:val="24"/>
          <w:szCs w:val="24"/>
        </w:rPr>
        <w:t>6.</w:t>
      </w:r>
      <w:r w:rsidR="00325E77">
        <w:rPr>
          <w:rFonts w:ascii="PT Astra Serif" w:hAnsi="PT Astra Serif" w:cs="Times New Roman"/>
          <w:sz w:val="24"/>
          <w:szCs w:val="24"/>
        </w:rPr>
        <w:t>9</w:t>
      </w:r>
      <w:r w:rsidRPr="008E0D4D">
        <w:rPr>
          <w:rFonts w:ascii="PT Astra Serif" w:hAnsi="PT Astra Serif" w:cs="Times New Roman"/>
          <w:sz w:val="24"/>
          <w:szCs w:val="24"/>
        </w:rPr>
        <w:t xml:space="preserve">. </w:t>
      </w:r>
      <w:proofErr w:type="gramStart"/>
      <w:r w:rsidRPr="008E0D4D">
        <w:rPr>
          <w:rFonts w:ascii="PT Astra Serif" w:hAnsi="PT Astra Serif" w:cs="Times New Roman"/>
          <w:sz w:val="24"/>
          <w:szCs w:val="24"/>
        </w:rPr>
        <w:t>В случае получения в соответствии с подпунктом б пункта 6.</w:t>
      </w:r>
      <w:r w:rsidR="002B5FBC" w:rsidRPr="008E0D4D">
        <w:rPr>
          <w:rFonts w:ascii="PT Astra Serif" w:hAnsi="PT Astra Serif" w:cs="Times New Roman"/>
          <w:sz w:val="24"/>
          <w:szCs w:val="24"/>
        </w:rPr>
        <w:t>6</w:t>
      </w:r>
      <w:r w:rsidR="00BC2044" w:rsidRPr="008E0D4D">
        <w:rPr>
          <w:rFonts w:ascii="PT Astra Serif" w:hAnsi="PT Astra Serif" w:cs="Times New Roman"/>
          <w:sz w:val="24"/>
          <w:szCs w:val="24"/>
        </w:rPr>
        <w:t xml:space="preserve">, пунктом 6.7 контракта </w:t>
      </w:r>
      <w:r w:rsidRPr="008E0D4D">
        <w:rPr>
          <w:rFonts w:ascii="PT Astra Serif" w:hAnsi="PT Astra Serif" w:cs="Times New Roman"/>
          <w:sz w:val="24"/>
          <w:szCs w:val="24"/>
        </w:rPr>
        <w:t>мотивированного отказа от подписания документа о приемке</w:t>
      </w:r>
      <w:r w:rsidR="00BC2044" w:rsidRPr="008E0D4D">
        <w:rPr>
          <w:rFonts w:ascii="PT Astra Serif" w:hAnsi="PT Astra Serif" w:cs="Times New Roman"/>
          <w:sz w:val="24"/>
          <w:szCs w:val="24"/>
        </w:rPr>
        <w:t>,</w:t>
      </w:r>
      <w:r w:rsidR="00BC2044" w:rsidRPr="008E0D4D">
        <w:rPr>
          <w:rFonts w:ascii="PT Astra Serif" w:hAnsi="PT Astra Serif"/>
          <w:sz w:val="24"/>
          <w:szCs w:val="24"/>
          <w:lang w:eastAsia="ru-RU"/>
        </w:rPr>
        <w:t xml:space="preserve"> запроса о предоставлении разъяснений касательно результатов работ, экспертного заключения с перечнем выявленных недостатков, необходимых доработок </w:t>
      </w:r>
      <w:r w:rsidR="004D37A8" w:rsidRPr="008E0D4D">
        <w:rPr>
          <w:rFonts w:ascii="PT Astra Serif" w:hAnsi="PT Astra Serif" w:cs="Times New Roman"/>
          <w:sz w:val="24"/>
          <w:szCs w:val="24"/>
        </w:rPr>
        <w:t xml:space="preserve">Исполнитель </w:t>
      </w:r>
      <w:r w:rsidR="0011103D" w:rsidRPr="008E0D4D">
        <w:rPr>
          <w:rFonts w:ascii="PT Astra Serif" w:hAnsi="PT Astra Serif" w:cs="Times New Roman"/>
          <w:sz w:val="24"/>
          <w:szCs w:val="24"/>
        </w:rPr>
        <w:t xml:space="preserve">устраняет выявленные недостатки и </w:t>
      </w:r>
      <w:r w:rsidRPr="008E0D4D">
        <w:rPr>
          <w:rFonts w:ascii="PT Astra Serif" w:hAnsi="PT Astra Serif" w:cs="Times New Roman"/>
          <w:sz w:val="24"/>
          <w:szCs w:val="24"/>
        </w:rPr>
        <w:t>направ</w:t>
      </w:r>
      <w:r w:rsidR="0011103D" w:rsidRPr="008E0D4D">
        <w:rPr>
          <w:rFonts w:ascii="PT Astra Serif" w:hAnsi="PT Astra Serif" w:cs="Times New Roman"/>
          <w:sz w:val="24"/>
          <w:szCs w:val="24"/>
        </w:rPr>
        <w:t>ляет</w:t>
      </w:r>
      <w:r w:rsidRPr="008E0D4D">
        <w:rPr>
          <w:rFonts w:ascii="PT Astra Serif" w:hAnsi="PT Astra Serif"/>
          <w:sz w:val="24"/>
          <w:szCs w:val="24"/>
        </w:rPr>
        <w:t xml:space="preserve"> </w:t>
      </w:r>
      <w:r w:rsidRPr="008E0D4D">
        <w:rPr>
          <w:rFonts w:ascii="PT Astra Serif" w:hAnsi="PT Astra Serif"/>
          <w:sz w:val="24"/>
          <w:szCs w:val="24"/>
        </w:rPr>
        <w:lastRenderedPageBreak/>
        <w:t>Муниципальному</w:t>
      </w:r>
      <w:r w:rsidRPr="008E0D4D">
        <w:rPr>
          <w:rFonts w:ascii="PT Astra Serif" w:hAnsi="PT Astra Serif" w:cs="Times New Roman"/>
          <w:sz w:val="24"/>
          <w:szCs w:val="24"/>
        </w:rPr>
        <w:t xml:space="preserve"> заказчику </w:t>
      </w:r>
      <w:hyperlink r:id="rId15" w:anchor="/document/403147771/entry/1000" w:history="1">
        <w:r w:rsidRPr="008E0D4D">
          <w:rPr>
            <w:rStyle w:val="aa"/>
            <w:rFonts w:ascii="PT Astra Serif" w:hAnsi="PT Astra Serif" w:cs="Times New Roman"/>
            <w:color w:val="auto"/>
            <w:sz w:val="24"/>
            <w:szCs w:val="24"/>
            <w:u w:val="none"/>
          </w:rPr>
          <w:t>документ</w:t>
        </w:r>
      </w:hyperlink>
      <w:r w:rsidRPr="008E0D4D">
        <w:rPr>
          <w:rFonts w:ascii="PT Astra Serif" w:hAnsi="PT Astra Serif" w:cs="Times New Roman"/>
          <w:sz w:val="24"/>
          <w:szCs w:val="24"/>
        </w:rPr>
        <w:t> о приемке в порядке, предусмотренном Законом о контрактной системе.</w:t>
      </w:r>
      <w:proofErr w:type="gramEnd"/>
    </w:p>
    <w:p w:rsidR="00BC2044" w:rsidRPr="008E0D4D" w:rsidRDefault="0011103D" w:rsidP="008E0D4D">
      <w:pPr>
        <w:spacing w:after="0" w:line="240" w:lineRule="auto"/>
        <w:contextualSpacing/>
        <w:jc w:val="both"/>
        <w:rPr>
          <w:rFonts w:ascii="PT Astra Serif" w:hAnsi="PT Astra Serif"/>
          <w:sz w:val="24"/>
          <w:szCs w:val="24"/>
          <w:lang w:eastAsia="ru-RU"/>
        </w:rPr>
      </w:pPr>
      <w:r w:rsidRPr="008E0D4D">
        <w:rPr>
          <w:rFonts w:ascii="PT Astra Serif" w:hAnsi="PT Astra Serif" w:cs="Times New Roman"/>
          <w:sz w:val="24"/>
          <w:szCs w:val="24"/>
        </w:rPr>
        <w:t>6.</w:t>
      </w:r>
      <w:r w:rsidR="00325E77">
        <w:rPr>
          <w:rFonts w:ascii="PT Astra Serif" w:hAnsi="PT Astra Serif" w:cs="Times New Roman"/>
          <w:sz w:val="24"/>
          <w:szCs w:val="24"/>
        </w:rPr>
        <w:t>10</w:t>
      </w:r>
      <w:r w:rsidRPr="008E0D4D">
        <w:rPr>
          <w:rFonts w:ascii="PT Astra Serif" w:hAnsi="PT Astra Serif" w:cs="Times New Roman"/>
          <w:sz w:val="24"/>
          <w:szCs w:val="24"/>
        </w:rPr>
        <w:t xml:space="preserve">. </w:t>
      </w:r>
      <w:proofErr w:type="gramStart"/>
      <w:r w:rsidR="00BC2044" w:rsidRPr="008E0D4D">
        <w:rPr>
          <w:rFonts w:ascii="PT Astra Serif" w:hAnsi="PT Astra Serif"/>
          <w:sz w:val="24"/>
          <w:szCs w:val="24"/>
          <w:lang w:eastAsia="ru-RU"/>
        </w:rPr>
        <w:t xml:space="preserve">В случае если по результатам рассмотрения отчета, содержащего выявленные недостатки и необходимые доработки, Муниципальным заказчиком будет принято решение об устранении Исполнителем недостатков/выполнении доработок в надлежащем порядке и в установленные сроки, а также в случае отсутствия у Муниципального заказчика запросов касательно представления разъяснений в отношении выполненных работ, Муниципальный заказчик принимает выполненные работы и </w:t>
      </w:r>
      <w:r w:rsidR="00BC2044" w:rsidRPr="008E0D4D">
        <w:rPr>
          <w:rFonts w:ascii="PT Astra Serif" w:hAnsi="PT Astra Serif" w:cs="Times New Roman"/>
          <w:sz w:val="24"/>
          <w:szCs w:val="24"/>
        </w:rPr>
        <w:t>подписывает усиленной </w:t>
      </w:r>
      <w:hyperlink r:id="rId16" w:anchor="/document/12184522/entry/21" w:history="1">
        <w:r w:rsidR="00BC2044" w:rsidRPr="008E0D4D">
          <w:rPr>
            <w:rStyle w:val="aa"/>
            <w:rFonts w:ascii="PT Astra Serif" w:hAnsi="PT Astra Serif" w:cs="Times New Roman"/>
            <w:color w:val="auto"/>
            <w:sz w:val="24"/>
            <w:szCs w:val="24"/>
            <w:u w:val="none"/>
          </w:rPr>
          <w:t>электронной подписью</w:t>
        </w:r>
      </w:hyperlink>
      <w:r w:rsidR="00BC2044" w:rsidRPr="008E0D4D">
        <w:rPr>
          <w:rFonts w:ascii="PT Astra Serif" w:hAnsi="PT Astra Serif" w:cs="Times New Roman"/>
          <w:sz w:val="24"/>
          <w:szCs w:val="24"/>
        </w:rPr>
        <w:t> лица, имеющего право</w:t>
      </w:r>
      <w:proofErr w:type="gramEnd"/>
      <w:r w:rsidR="00BC2044" w:rsidRPr="008E0D4D">
        <w:rPr>
          <w:rFonts w:ascii="PT Astra Serif" w:hAnsi="PT Astra Serif" w:cs="Times New Roman"/>
          <w:sz w:val="24"/>
          <w:szCs w:val="24"/>
        </w:rPr>
        <w:t xml:space="preserve"> действовать от имени заказчика, и размещает в единой информационной системе документ о приемке,</w:t>
      </w:r>
      <w:r w:rsidR="00BC2044" w:rsidRPr="008E0D4D">
        <w:rPr>
          <w:rFonts w:ascii="PT Astra Serif" w:hAnsi="PT Astra Serif"/>
          <w:sz w:val="24"/>
          <w:szCs w:val="24"/>
          <w:lang w:eastAsia="ru-RU"/>
        </w:rPr>
        <w:t xml:space="preserve"> а так же акт сдачи-приемки технической документации. </w:t>
      </w:r>
    </w:p>
    <w:p w:rsidR="003F269E" w:rsidRPr="008E0D4D" w:rsidRDefault="003F269E" w:rsidP="008E0D4D">
      <w:pPr>
        <w:spacing w:after="0" w:line="240" w:lineRule="auto"/>
        <w:contextualSpacing/>
        <w:jc w:val="both"/>
        <w:rPr>
          <w:rFonts w:ascii="PT Astra Serif" w:hAnsi="PT Astra Serif"/>
          <w:sz w:val="24"/>
          <w:szCs w:val="24"/>
          <w:lang w:eastAsia="ru-RU"/>
        </w:rPr>
      </w:pPr>
      <w:r w:rsidRPr="008E0D4D">
        <w:rPr>
          <w:rFonts w:ascii="PT Astra Serif" w:hAnsi="PT Astra Serif" w:cs="Times New Roman"/>
          <w:sz w:val="24"/>
          <w:szCs w:val="24"/>
        </w:rPr>
        <w:t>6.</w:t>
      </w:r>
      <w:r w:rsidR="00325E77">
        <w:rPr>
          <w:rFonts w:ascii="PT Astra Serif" w:hAnsi="PT Astra Serif" w:cs="Times New Roman"/>
          <w:sz w:val="24"/>
          <w:szCs w:val="24"/>
        </w:rPr>
        <w:t>11</w:t>
      </w:r>
      <w:r w:rsidRPr="008E0D4D">
        <w:rPr>
          <w:rFonts w:ascii="PT Astra Serif" w:hAnsi="PT Astra Serif" w:cs="Times New Roman"/>
          <w:sz w:val="24"/>
          <w:szCs w:val="24"/>
        </w:rPr>
        <w:t>. Датой приемки выполненной работы считается дата размещения в единой информационной системе </w:t>
      </w:r>
      <w:hyperlink r:id="rId17" w:anchor="/document/403147771/entry/1000" w:history="1">
        <w:r w:rsidRPr="008E0D4D">
          <w:rPr>
            <w:rStyle w:val="aa"/>
            <w:rFonts w:ascii="PT Astra Serif" w:hAnsi="PT Astra Serif" w:cs="Times New Roman"/>
            <w:color w:val="auto"/>
            <w:sz w:val="24"/>
            <w:szCs w:val="24"/>
            <w:u w:val="none"/>
          </w:rPr>
          <w:t>документа</w:t>
        </w:r>
      </w:hyperlink>
      <w:r w:rsidRPr="008E0D4D">
        <w:rPr>
          <w:rFonts w:ascii="PT Astra Serif" w:hAnsi="PT Astra Serif" w:cs="Times New Roman"/>
          <w:sz w:val="24"/>
          <w:szCs w:val="24"/>
        </w:rPr>
        <w:t xml:space="preserve"> о приемке, подписанного </w:t>
      </w:r>
      <w:r w:rsidRPr="008E0D4D">
        <w:rPr>
          <w:rFonts w:ascii="PT Astra Serif" w:hAnsi="PT Astra Serif"/>
          <w:sz w:val="24"/>
          <w:szCs w:val="24"/>
        </w:rPr>
        <w:t xml:space="preserve">Муниципальным </w:t>
      </w:r>
      <w:r w:rsidRPr="008E0D4D">
        <w:rPr>
          <w:rFonts w:ascii="PT Astra Serif" w:hAnsi="PT Astra Serif" w:cs="Times New Roman"/>
          <w:sz w:val="24"/>
          <w:szCs w:val="24"/>
        </w:rPr>
        <w:t>заказчиком.</w:t>
      </w:r>
      <w:r w:rsidR="0011103D" w:rsidRPr="008E0D4D">
        <w:rPr>
          <w:rFonts w:ascii="PT Astra Serif" w:hAnsi="PT Astra Serif" w:cs="Times New Roman"/>
          <w:sz w:val="24"/>
          <w:szCs w:val="24"/>
        </w:rPr>
        <w:t xml:space="preserve"> </w:t>
      </w:r>
    </w:p>
    <w:p w:rsidR="00471264" w:rsidRPr="008E0D4D" w:rsidRDefault="003F269E" w:rsidP="008E0D4D">
      <w:pPr>
        <w:widowControl w:val="0"/>
        <w:autoSpaceDE w:val="0"/>
        <w:autoSpaceDN w:val="0"/>
        <w:adjustRightInd w:val="0"/>
        <w:spacing w:after="0" w:line="240" w:lineRule="auto"/>
        <w:jc w:val="both"/>
        <w:rPr>
          <w:rFonts w:ascii="PT Astra Serif" w:hAnsi="PT Astra Serif" w:cs="Times New Roman"/>
          <w:sz w:val="24"/>
          <w:szCs w:val="24"/>
        </w:rPr>
      </w:pPr>
      <w:r w:rsidRPr="008E0D4D">
        <w:rPr>
          <w:rFonts w:ascii="PT Astra Serif" w:hAnsi="PT Astra Serif" w:cs="Times New Roman"/>
          <w:sz w:val="24"/>
          <w:szCs w:val="24"/>
        </w:rPr>
        <w:t>6.</w:t>
      </w:r>
      <w:r w:rsidR="00BC2044" w:rsidRPr="008E0D4D">
        <w:rPr>
          <w:rFonts w:ascii="PT Astra Serif" w:hAnsi="PT Astra Serif" w:cs="Times New Roman"/>
          <w:sz w:val="24"/>
          <w:szCs w:val="24"/>
        </w:rPr>
        <w:t>11</w:t>
      </w:r>
      <w:r w:rsidRPr="008E0D4D">
        <w:rPr>
          <w:rFonts w:ascii="PT Astra Serif" w:hAnsi="PT Astra Serif" w:cs="Times New Roman"/>
          <w:sz w:val="24"/>
          <w:szCs w:val="24"/>
        </w:rPr>
        <w:t>.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3F269E" w:rsidRPr="008E0D4D" w:rsidRDefault="003F269E" w:rsidP="008E0D4D">
      <w:pPr>
        <w:spacing w:after="0" w:line="240" w:lineRule="auto"/>
        <w:jc w:val="both"/>
        <w:rPr>
          <w:rFonts w:ascii="PT Astra Serif" w:hAnsi="PT Astra Serif" w:cs="Times New Roman"/>
          <w:sz w:val="24"/>
          <w:szCs w:val="24"/>
        </w:rPr>
      </w:pPr>
      <w:r w:rsidRPr="008E0D4D">
        <w:rPr>
          <w:rFonts w:ascii="PT Astra Serif" w:eastAsia="Times New Roman" w:hAnsi="PT Astra Serif" w:cs="Times New Roman"/>
          <w:sz w:val="24"/>
          <w:szCs w:val="24"/>
          <w:lang w:eastAsia="ru-RU"/>
        </w:rPr>
        <w:t>6.</w:t>
      </w:r>
      <w:r w:rsidR="002B5FBC" w:rsidRPr="008E0D4D">
        <w:rPr>
          <w:rFonts w:ascii="PT Astra Serif" w:eastAsia="Times New Roman" w:hAnsi="PT Astra Serif" w:cs="Times New Roman"/>
          <w:sz w:val="24"/>
          <w:szCs w:val="24"/>
          <w:lang w:eastAsia="ru-RU"/>
        </w:rPr>
        <w:t>1</w:t>
      </w:r>
      <w:r w:rsidR="00325E77">
        <w:rPr>
          <w:rFonts w:ascii="PT Astra Serif" w:eastAsia="Times New Roman" w:hAnsi="PT Astra Serif" w:cs="Times New Roman"/>
          <w:sz w:val="24"/>
          <w:szCs w:val="24"/>
          <w:lang w:eastAsia="ru-RU"/>
        </w:rPr>
        <w:t>2</w:t>
      </w:r>
      <w:r w:rsidRPr="008E0D4D">
        <w:rPr>
          <w:rFonts w:ascii="PT Astra Serif" w:eastAsia="Times New Roman" w:hAnsi="PT Astra Serif" w:cs="Times New Roman"/>
          <w:sz w:val="24"/>
          <w:szCs w:val="24"/>
          <w:lang w:eastAsia="ru-RU"/>
        </w:rPr>
        <w:t xml:space="preserve">. 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2B5FBC" w:rsidRPr="008E0D4D" w:rsidRDefault="003F269E" w:rsidP="008E0D4D">
      <w:pPr>
        <w:suppressAutoHyphens/>
        <w:spacing w:after="0" w:line="240" w:lineRule="auto"/>
        <w:contextualSpacing/>
        <w:jc w:val="both"/>
        <w:rPr>
          <w:rFonts w:ascii="PT Astra Serif" w:hAnsi="PT Astra Serif"/>
          <w:sz w:val="24"/>
          <w:szCs w:val="24"/>
          <w:lang w:eastAsia="ru-RU"/>
        </w:rPr>
      </w:pPr>
      <w:r w:rsidRPr="008E0D4D">
        <w:rPr>
          <w:rFonts w:ascii="PT Astra Serif" w:hAnsi="PT Astra Serif"/>
          <w:sz w:val="24"/>
          <w:szCs w:val="24"/>
          <w:lang w:eastAsia="ru-RU"/>
        </w:rPr>
        <w:t>6.1</w:t>
      </w:r>
      <w:r w:rsidR="00325E77">
        <w:rPr>
          <w:rFonts w:ascii="PT Astra Serif" w:hAnsi="PT Astra Serif"/>
          <w:sz w:val="24"/>
          <w:szCs w:val="24"/>
          <w:lang w:eastAsia="ru-RU"/>
        </w:rPr>
        <w:t>3</w:t>
      </w:r>
      <w:r w:rsidRPr="008E0D4D">
        <w:rPr>
          <w:rFonts w:ascii="PT Astra Serif" w:hAnsi="PT Astra Serif"/>
          <w:sz w:val="24"/>
          <w:szCs w:val="24"/>
          <w:lang w:eastAsia="ru-RU"/>
        </w:rPr>
        <w:t xml:space="preserve">. </w:t>
      </w:r>
      <w:r w:rsidR="0011103D" w:rsidRPr="008E0D4D">
        <w:rPr>
          <w:rFonts w:ascii="PT Astra Serif" w:hAnsi="PT Astra Serif"/>
          <w:sz w:val="24"/>
          <w:szCs w:val="24"/>
          <w:lang w:eastAsia="ru-RU"/>
        </w:rPr>
        <w:t>В случае не предоставления Муниципальному заказчику в установленные сроки технической документации с устранением выявленных недостатков, наступает ответственность в соответствии с условиями настоящего контракта.</w:t>
      </w:r>
    </w:p>
    <w:p w:rsidR="003F269E" w:rsidRPr="008E0D4D" w:rsidRDefault="00325E77" w:rsidP="008E0D4D">
      <w:pPr>
        <w:spacing w:after="0" w:line="240" w:lineRule="auto"/>
        <w:jc w:val="both"/>
        <w:rPr>
          <w:rFonts w:ascii="PT Astra Serif" w:eastAsia="Calibri" w:hAnsi="PT Astra Serif"/>
          <w:sz w:val="24"/>
          <w:szCs w:val="24"/>
        </w:rPr>
      </w:pPr>
      <w:r>
        <w:rPr>
          <w:rFonts w:ascii="PT Astra Serif" w:eastAsia="Times New Roman" w:hAnsi="PT Astra Serif" w:cs="Times New Roman"/>
          <w:kern w:val="1"/>
          <w:sz w:val="24"/>
          <w:szCs w:val="24"/>
          <w:lang w:eastAsia="ar-SA"/>
        </w:rPr>
        <w:t>6.14</w:t>
      </w:r>
      <w:r w:rsidR="003F269E" w:rsidRPr="008E0D4D">
        <w:rPr>
          <w:rFonts w:ascii="PT Astra Serif" w:eastAsia="Times New Roman" w:hAnsi="PT Astra Serif" w:cs="Times New Roman"/>
          <w:kern w:val="1"/>
          <w:sz w:val="24"/>
          <w:szCs w:val="24"/>
          <w:lang w:eastAsia="ar-SA"/>
        </w:rPr>
        <w:t xml:space="preserve">. </w:t>
      </w:r>
      <w:r w:rsidR="00BC2044" w:rsidRPr="008E0D4D">
        <w:rPr>
          <w:rFonts w:ascii="PT Astra Serif" w:hAnsi="PT Astra Serif"/>
          <w:sz w:val="24"/>
          <w:szCs w:val="24"/>
          <w:lang w:eastAsia="ru-RU"/>
        </w:rPr>
        <w:t>В случае отсутствия каких-либо документов, предусмотренных данным разделом, оплата по контракту производиться не будет.</w:t>
      </w:r>
    </w:p>
    <w:p w:rsidR="00BC2044" w:rsidRPr="008E0D4D" w:rsidRDefault="00325E77" w:rsidP="008E0D4D">
      <w:pPr>
        <w:autoSpaceDE w:val="0"/>
        <w:autoSpaceDN w:val="0"/>
        <w:adjustRightInd w:val="0"/>
        <w:spacing w:after="0" w:line="240" w:lineRule="auto"/>
        <w:jc w:val="both"/>
        <w:rPr>
          <w:rFonts w:ascii="PT Astra Serif" w:hAnsi="PT Astra Serif"/>
          <w:sz w:val="24"/>
          <w:szCs w:val="24"/>
          <w:lang w:eastAsia="ru-RU"/>
        </w:rPr>
      </w:pPr>
      <w:r>
        <w:rPr>
          <w:rFonts w:ascii="PT Astra Serif" w:eastAsia="Times New Roman" w:hAnsi="PT Astra Serif" w:cs="Times New Roman"/>
          <w:kern w:val="1"/>
          <w:sz w:val="24"/>
          <w:szCs w:val="24"/>
          <w:lang w:eastAsia="ar-SA"/>
        </w:rPr>
        <w:t>6.15</w:t>
      </w:r>
      <w:r w:rsidR="003F269E" w:rsidRPr="008E0D4D">
        <w:rPr>
          <w:rFonts w:ascii="PT Astra Serif" w:eastAsia="Times New Roman" w:hAnsi="PT Astra Serif" w:cs="Times New Roman"/>
          <w:kern w:val="1"/>
          <w:sz w:val="24"/>
          <w:szCs w:val="24"/>
          <w:lang w:eastAsia="ar-SA"/>
        </w:rPr>
        <w:t xml:space="preserve">. </w:t>
      </w:r>
      <w:r w:rsidR="00BC2044" w:rsidRPr="008E0D4D">
        <w:rPr>
          <w:rFonts w:ascii="PT Astra Serif" w:hAnsi="PT Astra Serif"/>
          <w:sz w:val="24"/>
          <w:szCs w:val="24"/>
          <w:lang w:eastAsia="ru-RU"/>
        </w:rPr>
        <w:t>В случае некачественной или некомплектной технической документации, акта сдачи-приемки технической документации к оплате не принимается до устранения замечаний.</w:t>
      </w:r>
    </w:p>
    <w:p w:rsidR="00BC2044" w:rsidRPr="008E0D4D" w:rsidRDefault="00325E77" w:rsidP="008E0D4D">
      <w:pPr>
        <w:tabs>
          <w:tab w:val="left" w:pos="2880"/>
          <w:tab w:val="left" w:pos="3960"/>
        </w:tabs>
        <w:spacing w:after="0" w:line="240" w:lineRule="auto"/>
        <w:jc w:val="both"/>
        <w:rPr>
          <w:rFonts w:ascii="PT Astra Serif" w:hAnsi="PT Astra Serif"/>
          <w:sz w:val="24"/>
          <w:szCs w:val="24"/>
          <w:lang w:eastAsia="ru-RU"/>
        </w:rPr>
      </w:pPr>
      <w:r>
        <w:rPr>
          <w:rFonts w:ascii="PT Astra Serif" w:hAnsi="PT Astra Serif"/>
          <w:sz w:val="24"/>
          <w:szCs w:val="24"/>
          <w:lang w:eastAsia="ru-RU"/>
        </w:rPr>
        <w:t>6.16</w:t>
      </w:r>
      <w:r w:rsidR="003F269E" w:rsidRPr="008E0D4D">
        <w:rPr>
          <w:rFonts w:ascii="PT Astra Serif" w:hAnsi="PT Astra Serif"/>
          <w:sz w:val="24"/>
          <w:szCs w:val="24"/>
          <w:lang w:eastAsia="ru-RU"/>
        </w:rPr>
        <w:t>.</w:t>
      </w:r>
      <w:r w:rsidR="008B6526" w:rsidRPr="008E0D4D">
        <w:rPr>
          <w:rFonts w:ascii="PT Astra Serif" w:hAnsi="PT Astra Serif"/>
          <w:sz w:val="24"/>
          <w:szCs w:val="24"/>
          <w:lang w:eastAsia="ru-RU"/>
        </w:rPr>
        <w:t xml:space="preserve"> </w:t>
      </w:r>
      <w:r w:rsidR="00BC2044" w:rsidRPr="008E0D4D">
        <w:rPr>
          <w:rFonts w:ascii="PT Astra Serif" w:hAnsi="PT Astra Serif"/>
          <w:sz w:val="24"/>
          <w:szCs w:val="24"/>
          <w:lang w:eastAsia="ru-RU"/>
        </w:rPr>
        <w:t xml:space="preserve">Перечень изготавливаемой в соответствии с контрактом </w:t>
      </w:r>
      <w:proofErr w:type="gramStart"/>
      <w:r w:rsidR="00BC2044" w:rsidRPr="008E0D4D">
        <w:rPr>
          <w:rFonts w:ascii="PT Astra Serif" w:hAnsi="PT Astra Serif"/>
          <w:sz w:val="24"/>
          <w:szCs w:val="24"/>
          <w:lang w:eastAsia="ru-RU"/>
        </w:rPr>
        <w:t>документации, подлежащей оформлению и сдаче Исполнителем Муниципальному заказчику на отдельных этапах выполнения и по окончании работ определен</w:t>
      </w:r>
      <w:proofErr w:type="gramEnd"/>
      <w:r w:rsidR="00BC2044" w:rsidRPr="008E0D4D">
        <w:rPr>
          <w:rFonts w:ascii="PT Astra Serif" w:hAnsi="PT Astra Serif"/>
          <w:sz w:val="24"/>
          <w:szCs w:val="24"/>
          <w:lang w:eastAsia="ru-RU"/>
        </w:rPr>
        <w:t xml:space="preserve"> приложением к контракту</w:t>
      </w:r>
      <w:r w:rsidR="00BC2044" w:rsidRPr="008E0D4D">
        <w:rPr>
          <w:rFonts w:ascii="PT Astra Serif" w:eastAsia="Andale Sans UI" w:hAnsi="PT Astra Serif"/>
          <w:kern w:val="3"/>
          <w:sz w:val="24"/>
          <w:szCs w:val="24"/>
          <w:lang w:eastAsia="ja-JP" w:bidi="fa-IR"/>
        </w:rPr>
        <w:t>.</w:t>
      </w:r>
    </w:p>
    <w:p w:rsidR="008B6526" w:rsidRPr="008E0D4D" w:rsidRDefault="00325E77" w:rsidP="008E0D4D">
      <w:pPr>
        <w:widowControl w:val="0"/>
        <w:tabs>
          <w:tab w:val="left" w:pos="355"/>
        </w:tabs>
        <w:autoSpaceDN w:val="0"/>
        <w:spacing w:after="0" w:line="240" w:lineRule="auto"/>
        <w:jc w:val="both"/>
        <w:textAlignment w:val="baseline"/>
        <w:rPr>
          <w:rFonts w:ascii="PT Astra Serif" w:hAnsi="PT Astra Serif"/>
          <w:spacing w:val="-5"/>
          <w:sz w:val="24"/>
          <w:szCs w:val="24"/>
          <w:lang w:eastAsia="ru-RU"/>
        </w:rPr>
      </w:pPr>
      <w:r>
        <w:rPr>
          <w:rFonts w:ascii="PT Astra Serif" w:hAnsi="PT Astra Serif"/>
          <w:sz w:val="24"/>
          <w:szCs w:val="24"/>
          <w:lang w:eastAsia="ru-RU"/>
        </w:rPr>
        <w:t>6.17</w:t>
      </w:r>
      <w:r w:rsidR="00BC2044" w:rsidRPr="008E0D4D">
        <w:rPr>
          <w:rFonts w:ascii="PT Astra Serif" w:hAnsi="PT Astra Serif"/>
          <w:sz w:val="24"/>
          <w:szCs w:val="24"/>
          <w:lang w:eastAsia="ru-RU"/>
        </w:rPr>
        <w:t>.</w:t>
      </w:r>
      <w:r w:rsidR="008B6526" w:rsidRPr="008E0D4D">
        <w:rPr>
          <w:rFonts w:ascii="PT Astra Serif" w:hAnsi="PT Astra Serif"/>
          <w:sz w:val="24"/>
          <w:szCs w:val="24"/>
          <w:lang w:eastAsia="ru-RU"/>
        </w:rPr>
        <w:t>Основанием для отказа Муниципального заказчика в приемке работ является несоответствие технической документации требованиям, изложенным в контракте, в т.ч. требованиям действующего законодательства и иных нормативно-правовых актов Российской Федерации и Ханты-Мансийского автономного округа - Югры, государственным стандартам,  а также требованиям и указаниям Муниципального заказчика.</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6.18</w:t>
      </w:r>
      <w:r w:rsidR="00DD29AB" w:rsidRPr="00DD29AB">
        <w:rPr>
          <w:rFonts w:ascii="PT Astra Serif" w:hAnsi="PT Astra Serif"/>
          <w:sz w:val="24"/>
          <w:szCs w:val="24"/>
          <w:lang w:eastAsia="ru-RU"/>
        </w:rPr>
        <w:t xml:space="preserve">. 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 муниципальному образованию городской округ Югорск от </w:t>
      </w:r>
      <w:proofErr w:type="gramStart"/>
      <w:r w:rsidR="00DD29AB" w:rsidRPr="00DD29AB">
        <w:rPr>
          <w:rFonts w:ascii="PT Astra Serif" w:hAnsi="PT Astra Serif"/>
          <w:sz w:val="24"/>
          <w:szCs w:val="24"/>
          <w:lang w:eastAsia="ru-RU"/>
        </w:rPr>
        <w:t>имени</w:t>
      </w:r>
      <w:proofErr w:type="gramEnd"/>
      <w:r w:rsidR="00DD29AB" w:rsidRPr="00DD29AB">
        <w:rPr>
          <w:rFonts w:ascii="PT Astra Serif" w:hAnsi="PT Astra Serif"/>
          <w:sz w:val="24"/>
          <w:szCs w:val="24"/>
          <w:lang w:eastAsia="ru-RU"/>
        </w:rPr>
        <w:t xml:space="preserve"> которого выступает заказчик.</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6.19</w:t>
      </w:r>
      <w:r w:rsidR="00DD29AB" w:rsidRPr="00DD29AB">
        <w:rPr>
          <w:rFonts w:ascii="PT Astra Serif" w:hAnsi="PT Astra Serif"/>
          <w:sz w:val="24"/>
          <w:szCs w:val="24"/>
          <w:lang w:eastAsia="ru-RU"/>
        </w:rPr>
        <w:t>. Днем передачи исключительных прав является дата размещения в единой информационной системе документа о приемке, подписанного Муниципальным заказчиком.</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6.20</w:t>
      </w:r>
      <w:r w:rsidR="00DD29AB" w:rsidRPr="00DD29AB">
        <w:rPr>
          <w:rFonts w:ascii="PT Astra Serif" w:hAnsi="PT Astra Serif"/>
          <w:sz w:val="24"/>
          <w:szCs w:val="24"/>
          <w:lang w:eastAsia="ru-RU"/>
        </w:rPr>
        <w:t xml:space="preserve">.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ь </w:t>
      </w:r>
      <w:r w:rsidR="00DD29AB" w:rsidRPr="00DD29AB">
        <w:rPr>
          <w:rFonts w:ascii="PT Astra Serif" w:hAnsi="PT Astra Serif"/>
          <w:sz w:val="24"/>
          <w:szCs w:val="24"/>
          <w:lang w:eastAsia="ru-RU"/>
        </w:rPr>
        <w:t xml:space="preserve">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6.21</w:t>
      </w:r>
      <w:r w:rsidR="00DD29AB" w:rsidRPr="00DD29AB">
        <w:rPr>
          <w:rFonts w:ascii="PT Astra Serif" w:hAnsi="PT Astra Serif"/>
          <w:sz w:val="24"/>
          <w:szCs w:val="24"/>
          <w:lang w:eastAsia="ru-RU"/>
        </w:rPr>
        <w:t xml:space="preserve">.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ь </w:t>
      </w:r>
      <w:r w:rsidR="00DD29AB" w:rsidRPr="00DD29AB">
        <w:rPr>
          <w:rFonts w:ascii="PT Astra Serif" w:hAnsi="PT Astra Serif"/>
          <w:sz w:val="24"/>
          <w:szCs w:val="24"/>
          <w:lang w:eastAsia="ru-RU"/>
        </w:rPr>
        <w:t xml:space="preserve"> гарантирует заключение с привлеченными им при исполнении контракта третьими лицами договоров, обеспечивающих приобретение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всех исключительных прав на результаты интеллектуальной деятельности для передачи муниципальному образованию городской округ Югорск.</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6.22</w:t>
      </w:r>
      <w:r w:rsidR="00DD29AB" w:rsidRPr="00DD29AB">
        <w:rPr>
          <w:rFonts w:ascii="PT Astra Serif" w:hAnsi="PT Astra Serif"/>
          <w:sz w:val="24"/>
          <w:szCs w:val="24"/>
          <w:lang w:eastAsia="ru-RU"/>
        </w:rPr>
        <w:t xml:space="preserve">. Передаваемые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 xml:space="preserve">исключительные права означают право муниципального образования городского округа города </w:t>
      </w:r>
      <w:proofErr w:type="spellStart"/>
      <w:r w:rsidR="00DD29AB" w:rsidRPr="00DD29AB">
        <w:rPr>
          <w:rFonts w:ascii="PT Astra Serif" w:hAnsi="PT Astra Serif"/>
          <w:sz w:val="24"/>
          <w:szCs w:val="24"/>
          <w:lang w:eastAsia="ru-RU"/>
        </w:rPr>
        <w:t>Югорска</w:t>
      </w:r>
      <w:proofErr w:type="spellEnd"/>
      <w:r w:rsidR="00DD29AB" w:rsidRPr="00DD29AB">
        <w:rPr>
          <w:rFonts w:ascii="PT Astra Serif" w:hAnsi="PT Astra Serif"/>
          <w:sz w:val="24"/>
          <w:szCs w:val="24"/>
          <w:lang w:eastAsia="ru-RU"/>
        </w:rPr>
        <w:t xml:space="preserve"> от имени которо</w:t>
      </w:r>
      <w:proofErr w:type="gramStart"/>
      <w:r w:rsidR="00DD29AB" w:rsidRPr="00DD29AB">
        <w:rPr>
          <w:rFonts w:ascii="PT Astra Serif" w:hAnsi="PT Astra Serif"/>
          <w:sz w:val="24"/>
          <w:szCs w:val="24"/>
          <w:lang w:eastAsia="ru-RU"/>
        </w:rPr>
        <w:t>й(</w:t>
      </w:r>
      <w:proofErr w:type="gramEnd"/>
      <w:r w:rsidR="00DD29AB" w:rsidRPr="00DD29AB">
        <w:rPr>
          <w:rFonts w:ascii="PT Astra Serif" w:hAnsi="PT Astra Serif"/>
          <w:sz w:val="24"/>
          <w:szCs w:val="24"/>
          <w:lang w:eastAsia="ru-RU"/>
        </w:rPr>
        <w:t>ого) выступает заказчик, использовать сопутствующую документацию в любой форме и любым не противоречащим законодательству Российской Федерации способом.</w:t>
      </w:r>
    </w:p>
    <w:p w:rsid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lastRenderedPageBreak/>
        <w:t>6.23</w:t>
      </w:r>
      <w:r w:rsidR="00DD29AB" w:rsidRPr="00DD29AB">
        <w:rPr>
          <w:rFonts w:ascii="PT Astra Serif" w:hAnsi="PT Astra Serif"/>
          <w:sz w:val="24"/>
          <w:szCs w:val="24"/>
          <w:lang w:eastAsia="ru-RU"/>
        </w:rPr>
        <w:t xml:space="preserve">. </w:t>
      </w:r>
      <w:proofErr w:type="gramStart"/>
      <w:r w:rsidR="00DD29AB" w:rsidRPr="00DD29AB">
        <w:rPr>
          <w:rFonts w:ascii="PT Astra Serif" w:hAnsi="PT Astra Serif"/>
          <w:sz w:val="24"/>
          <w:szCs w:val="24"/>
          <w:lang w:eastAsia="ru-RU"/>
        </w:rPr>
        <w:t xml:space="preserve">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 xml:space="preserve">по контракту, и иных исключительных прав на результаты интеллектуальной деятельности, </w:t>
      </w:r>
      <w:r w:rsidR="008D2A98">
        <w:rPr>
          <w:rFonts w:ascii="PT Astra Serif" w:eastAsia="Times New Roman" w:hAnsi="PT Astra Serif"/>
          <w:snapToGrid w:val="0"/>
          <w:sz w:val="24"/>
          <w:szCs w:val="24"/>
          <w:lang w:eastAsia="ar-SA"/>
        </w:rPr>
        <w:t>Исполнитель</w:t>
      </w:r>
      <w:r w:rsidR="00DD29AB" w:rsidRPr="00DD29AB">
        <w:rPr>
          <w:rFonts w:ascii="PT Astra Serif" w:hAnsi="PT Astra Serif"/>
          <w:sz w:val="24"/>
          <w:szCs w:val="24"/>
          <w:lang w:eastAsia="ru-RU"/>
        </w:rPr>
        <w:t xml:space="preserve"> обязуется совместно с заказчиком и (или) муниципальным образованием городской округ город Югорск выступать в защиту интересов сторон контракта, а в случае неблагоприятного решения суда - возместить убытки.</w:t>
      </w:r>
      <w:proofErr w:type="gramEnd"/>
    </w:p>
    <w:p w:rsidR="007F5E46" w:rsidRDefault="000116CC" w:rsidP="007F5E46">
      <w:pPr>
        <w:spacing w:after="0" w:line="240" w:lineRule="auto"/>
        <w:jc w:val="both"/>
        <w:rPr>
          <w:rFonts w:ascii="Times New Roman" w:hAnsi="Times New Roman" w:cs="Times New Roman"/>
          <w:sz w:val="24"/>
          <w:szCs w:val="24"/>
        </w:rPr>
      </w:pPr>
      <w:r>
        <w:rPr>
          <w:rFonts w:ascii="PT Astra Serif" w:hAnsi="PT Astra Serif"/>
          <w:sz w:val="24"/>
          <w:szCs w:val="24"/>
          <w:lang w:eastAsia="ru-RU"/>
        </w:rPr>
        <w:t xml:space="preserve">6.24. </w:t>
      </w:r>
      <w:r w:rsidRPr="000116CC">
        <w:rPr>
          <w:rFonts w:ascii="PT Astra Serif" w:hAnsi="PT Astra Serif"/>
          <w:sz w:val="24"/>
          <w:szCs w:val="24"/>
          <w:lang w:eastAsia="ru-RU"/>
        </w:rPr>
        <w:t>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r w:rsidR="007F5E46">
        <w:rPr>
          <w:rFonts w:ascii="PT Astra Serif" w:hAnsi="PT Astra Serif"/>
          <w:sz w:val="24"/>
          <w:szCs w:val="24"/>
          <w:lang w:eastAsia="ru-RU"/>
        </w:rPr>
        <w:t xml:space="preserve"> </w:t>
      </w:r>
      <w:r w:rsidR="007F5E46">
        <w:rPr>
          <w:rFonts w:ascii="Times New Roman" w:hAnsi="Times New Roman" w:cs="Times New Roman"/>
          <w:sz w:val="24"/>
          <w:szCs w:val="24"/>
        </w:rPr>
        <w:t>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с даты предъявления соответствующего требования.</w:t>
      </w:r>
    </w:p>
    <w:p w:rsidR="000116CC" w:rsidRDefault="000116CC" w:rsidP="00DD29AB">
      <w:pPr>
        <w:suppressAutoHyphens/>
        <w:spacing w:after="0" w:line="240" w:lineRule="auto"/>
        <w:jc w:val="both"/>
        <w:rPr>
          <w:rFonts w:ascii="PT Astra Serif" w:hAnsi="PT Astra Serif"/>
          <w:sz w:val="24"/>
          <w:szCs w:val="24"/>
          <w:lang w:eastAsia="ru-RU"/>
        </w:rPr>
      </w:pPr>
    </w:p>
    <w:p w:rsidR="00B0264C" w:rsidRPr="00B0264C" w:rsidRDefault="00B0264C" w:rsidP="00DD29AB">
      <w:pPr>
        <w:suppressAutoHyphens/>
        <w:spacing w:after="0" w:line="240" w:lineRule="auto"/>
        <w:jc w:val="both"/>
        <w:rPr>
          <w:rFonts w:ascii="PT Astra Serif" w:hAnsi="PT Astra Serif"/>
          <w:sz w:val="10"/>
          <w:szCs w:val="10"/>
          <w:lang w:eastAsia="ru-RU"/>
        </w:rPr>
      </w:pPr>
    </w:p>
    <w:p w:rsidR="007835BA" w:rsidRPr="007835BA" w:rsidRDefault="00B55BF9" w:rsidP="007835BA">
      <w:pPr>
        <w:pStyle w:val="a8"/>
        <w:numPr>
          <w:ilvl w:val="0"/>
          <w:numId w:val="27"/>
        </w:numPr>
        <w:tabs>
          <w:tab w:val="left" w:pos="3420"/>
        </w:tabs>
        <w:suppressAutoHyphens/>
        <w:spacing w:after="0" w:line="240" w:lineRule="auto"/>
        <w:jc w:val="center"/>
        <w:rPr>
          <w:rFonts w:ascii="PT Astra Serif" w:eastAsia="Times New Roman" w:hAnsi="PT Astra Serif" w:cs="Times New Roman"/>
          <w:b/>
          <w:bCs/>
          <w:kern w:val="2"/>
          <w:sz w:val="24"/>
          <w:szCs w:val="24"/>
          <w:lang w:eastAsia="ar-SA"/>
        </w:rPr>
      </w:pPr>
      <w:r w:rsidRPr="007835BA">
        <w:rPr>
          <w:rFonts w:ascii="PT Astra Serif" w:eastAsia="Times New Roman" w:hAnsi="PT Astra Serif" w:cs="Times New Roman"/>
          <w:b/>
          <w:bCs/>
          <w:kern w:val="2"/>
          <w:sz w:val="24"/>
          <w:szCs w:val="24"/>
          <w:lang w:eastAsia="ar-SA"/>
        </w:rPr>
        <w:t>Гарантии качества работ.</w:t>
      </w:r>
    </w:p>
    <w:p w:rsidR="004D37A8" w:rsidRPr="00DD29AB" w:rsidRDefault="00DD29AB" w:rsidP="00DD29AB">
      <w:pPr>
        <w:suppressAutoHyphens/>
        <w:spacing w:after="0" w:line="240" w:lineRule="auto"/>
        <w:rPr>
          <w:rFonts w:ascii="PT Astra Serif" w:eastAsia="Times New Roman" w:hAnsi="PT Astra Serif" w:cs="Times New Roman"/>
          <w:b/>
          <w:bCs/>
          <w:kern w:val="2"/>
          <w:sz w:val="24"/>
          <w:szCs w:val="24"/>
          <w:lang w:eastAsia="ar-SA"/>
        </w:rPr>
      </w:pPr>
      <w:r>
        <w:rPr>
          <w:rFonts w:ascii="PT Astra Serif" w:hAnsi="PT Astra Serif" w:cs="Times New Roman"/>
          <w:sz w:val="24"/>
          <w:szCs w:val="24"/>
        </w:rPr>
        <w:t xml:space="preserve">7.1. </w:t>
      </w:r>
      <w:r w:rsidR="004D37A8" w:rsidRPr="008E0D4D">
        <w:rPr>
          <w:rFonts w:ascii="PT Astra Serif" w:hAnsi="PT Astra Serif" w:cs="Times New Roman"/>
          <w:sz w:val="24"/>
          <w:szCs w:val="24"/>
        </w:rPr>
        <w:t>Исполнитель гарантирует выполнение работ в соответствии с условиями настоящего контракта, действующим законодательством Российской Федерации</w:t>
      </w:r>
      <w:r w:rsidR="0094558F" w:rsidRPr="008E0D4D">
        <w:rPr>
          <w:rFonts w:ascii="PT Astra Serif" w:hAnsi="PT Astra Serif" w:cs="Times New Roman"/>
          <w:sz w:val="24"/>
          <w:szCs w:val="24"/>
        </w:rPr>
        <w:t>.</w:t>
      </w:r>
    </w:p>
    <w:p w:rsidR="00BC2044" w:rsidRPr="00DD29AB" w:rsidRDefault="00BC2044" w:rsidP="00567FEA">
      <w:pPr>
        <w:pStyle w:val="a8"/>
        <w:numPr>
          <w:ilvl w:val="1"/>
          <w:numId w:val="10"/>
        </w:numPr>
        <w:spacing w:after="0" w:line="240" w:lineRule="auto"/>
        <w:ind w:left="0" w:firstLine="0"/>
        <w:jc w:val="both"/>
        <w:rPr>
          <w:rFonts w:ascii="PT Astra Serif" w:hAnsi="PT Astra Serif" w:cs="Times New Roman"/>
          <w:sz w:val="24"/>
          <w:szCs w:val="24"/>
        </w:rPr>
      </w:pPr>
      <w:r w:rsidRPr="00DD29AB">
        <w:rPr>
          <w:rFonts w:ascii="PT Astra Serif" w:hAnsi="PT Astra Serif" w:cs="Times New Roman"/>
          <w:sz w:val="24"/>
          <w:szCs w:val="24"/>
          <w:shd w:val="clear" w:color="auto" w:fill="FFFFFF"/>
        </w:rPr>
        <w:t>В соответствии со </w:t>
      </w:r>
      <w:hyperlink r:id="rId18" w:anchor="/document/10164072/entry/7611" w:history="1">
        <w:r w:rsidRPr="00DD29AB">
          <w:rPr>
            <w:rFonts w:ascii="PT Astra Serif" w:hAnsi="PT Astra Serif" w:cs="Times New Roman"/>
            <w:sz w:val="24"/>
            <w:szCs w:val="24"/>
            <w:shd w:val="clear" w:color="auto" w:fill="FFFFFF"/>
          </w:rPr>
          <w:t>ст. 761</w:t>
        </w:r>
      </w:hyperlink>
      <w:r w:rsidRPr="00DD29AB">
        <w:rPr>
          <w:rFonts w:ascii="PT Astra Serif" w:hAnsi="PT Astra Serif" w:cs="Times New Roman"/>
          <w:sz w:val="24"/>
          <w:szCs w:val="24"/>
          <w:shd w:val="clear" w:color="auto" w:fill="FFFFFF"/>
        </w:rPr>
        <w:t> ГК РФ Исполнитель по договору подряда о выполнении проектных работ несет ответственность за ненадлежащее составление технической документации,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w:t>
      </w:r>
    </w:p>
    <w:p w:rsidR="005E606F" w:rsidRPr="00DD29AB" w:rsidRDefault="005E606F" w:rsidP="00567FEA">
      <w:pPr>
        <w:pStyle w:val="a8"/>
        <w:numPr>
          <w:ilvl w:val="1"/>
          <w:numId w:val="10"/>
        </w:numPr>
        <w:spacing w:after="0" w:line="240" w:lineRule="auto"/>
        <w:ind w:left="0" w:firstLine="0"/>
        <w:jc w:val="both"/>
        <w:rPr>
          <w:rFonts w:ascii="PT Astra Serif" w:hAnsi="PT Astra Serif" w:cs="Times New Roman"/>
          <w:sz w:val="24"/>
          <w:szCs w:val="24"/>
        </w:rPr>
      </w:pPr>
      <w:r w:rsidRPr="00DD29AB">
        <w:rPr>
          <w:rFonts w:ascii="PT Astra Serif" w:hAnsi="PT Astra Serif" w:cs="Times New Roman"/>
          <w:sz w:val="24"/>
          <w:szCs w:val="24"/>
          <w:shd w:val="clear" w:color="auto" w:fill="FFFFFF"/>
        </w:rPr>
        <w:t xml:space="preserve">Исполнитель гарантирует, что между ним и его работником не заключены и не будут заключены договоры, содержащие условия о том, что право на использование </w:t>
      </w:r>
      <w:proofErr w:type="gramStart"/>
      <w:r w:rsidR="00A334F2" w:rsidRPr="00DD29AB">
        <w:rPr>
          <w:rFonts w:ascii="PT Astra Serif" w:hAnsi="PT Astra Serif" w:cs="Times New Roman"/>
          <w:sz w:val="24"/>
          <w:szCs w:val="24"/>
          <w:shd w:val="clear" w:color="auto" w:fill="FFFFFF"/>
        </w:rPr>
        <w:t>произведений, созданных работником в связи с выполнением своих трудовых обязанностей или конкретного задания работодателя в ходе исполнения контракта принадлежит</w:t>
      </w:r>
      <w:proofErr w:type="gramEnd"/>
      <w:r w:rsidR="00A334F2" w:rsidRPr="00DD29AB">
        <w:rPr>
          <w:rFonts w:ascii="PT Astra Serif" w:hAnsi="PT Astra Serif" w:cs="Times New Roman"/>
          <w:sz w:val="24"/>
          <w:szCs w:val="24"/>
          <w:shd w:val="clear" w:color="auto" w:fill="FFFFFF"/>
        </w:rPr>
        <w:t xml:space="preserve"> работнику.</w:t>
      </w:r>
    </w:p>
    <w:p w:rsidR="00BC2044" w:rsidRPr="008E0D4D" w:rsidRDefault="00BC2044" w:rsidP="00567FEA">
      <w:pPr>
        <w:pStyle w:val="a8"/>
        <w:numPr>
          <w:ilvl w:val="1"/>
          <w:numId w:val="10"/>
        </w:numPr>
        <w:spacing w:after="0" w:line="240" w:lineRule="auto"/>
        <w:ind w:left="0" w:firstLine="0"/>
        <w:jc w:val="both"/>
        <w:rPr>
          <w:rFonts w:ascii="PT Astra Serif" w:hAnsi="PT Astra Serif" w:cs="Times New Roman"/>
          <w:sz w:val="24"/>
          <w:szCs w:val="24"/>
        </w:rPr>
      </w:pPr>
      <w:r w:rsidRPr="008E0D4D">
        <w:rPr>
          <w:rFonts w:ascii="PT Astra Serif" w:hAnsi="PT Astra Serif" w:cs="Times New Roman"/>
          <w:sz w:val="24"/>
          <w:szCs w:val="24"/>
          <w:shd w:val="clear" w:color="auto" w:fill="FFFFFF"/>
        </w:rPr>
        <w:t xml:space="preserve">При обнаружении недостатков в технической документации </w:t>
      </w:r>
      <w:r w:rsidRPr="008E0D4D">
        <w:rPr>
          <w:rFonts w:ascii="PT Astra Serif" w:hAnsi="PT Astra Serif" w:cs="Times New Roman"/>
          <w:sz w:val="24"/>
          <w:szCs w:val="24"/>
        </w:rPr>
        <w:t>Исполнитель</w:t>
      </w:r>
      <w:r w:rsidRPr="008E0D4D">
        <w:rPr>
          <w:rFonts w:ascii="PT Astra Serif" w:hAnsi="PT Astra Serif" w:cs="Times New Roman"/>
          <w:sz w:val="24"/>
          <w:szCs w:val="24"/>
          <w:shd w:val="clear" w:color="auto" w:fill="FFFFFF"/>
        </w:rPr>
        <w:t xml:space="preserve"> по требованию заказчика обязан безвозмездно переделать техническую документацию и соответственно произвести необходимые дополнительные проектные работы, а также возместить заказчику причиненные убытки.</w:t>
      </w:r>
    </w:p>
    <w:p w:rsidR="000F4492" w:rsidRDefault="000F4492" w:rsidP="00567FEA">
      <w:pPr>
        <w:pStyle w:val="a8"/>
        <w:numPr>
          <w:ilvl w:val="1"/>
          <w:numId w:val="10"/>
        </w:numPr>
        <w:spacing w:after="0" w:line="240" w:lineRule="auto"/>
        <w:ind w:left="0" w:right="-2" w:firstLine="0"/>
        <w:jc w:val="both"/>
        <w:rPr>
          <w:rFonts w:ascii="PT Astra Serif" w:hAnsi="PT Astra Serif" w:cs="Times New Roman"/>
          <w:sz w:val="24"/>
          <w:szCs w:val="24"/>
        </w:rPr>
      </w:pPr>
      <w:r w:rsidRPr="0022617D">
        <w:rPr>
          <w:rFonts w:ascii="PT Astra Serif" w:hAnsi="PT Astra Serif" w:cs="Times New Roman"/>
          <w:sz w:val="24"/>
          <w:szCs w:val="24"/>
        </w:rPr>
        <w:t>Требования к гарантии качества товара, работы, услуги установлены в пункте 4.4 раздела 4 электронного контракта</w:t>
      </w:r>
      <w:r w:rsidR="0022617D" w:rsidRPr="0022617D">
        <w:rPr>
          <w:rFonts w:ascii="PT Astra Serif" w:hAnsi="PT Astra Serif"/>
          <w:sz w:val="24"/>
          <w:szCs w:val="24"/>
          <w:lang w:eastAsia="ar-SA"/>
        </w:rPr>
        <w:t xml:space="preserve"> и в извещении об осуществлении закупки</w:t>
      </w:r>
      <w:r w:rsidRPr="0022617D">
        <w:rPr>
          <w:rFonts w:ascii="PT Astra Serif" w:hAnsi="PT Astra Serif" w:cs="Times New Roman"/>
          <w:sz w:val="24"/>
          <w:szCs w:val="24"/>
        </w:rPr>
        <w:t>.</w:t>
      </w:r>
    </w:p>
    <w:p w:rsidR="00B0264C" w:rsidRPr="00B0264C" w:rsidRDefault="00B0264C" w:rsidP="00B0264C">
      <w:pPr>
        <w:pStyle w:val="a8"/>
        <w:spacing w:after="0" w:line="240" w:lineRule="auto"/>
        <w:ind w:left="0" w:right="-2"/>
        <w:jc w:val="both"/>
        <w:rPr>
          <w:rFonts w:ascii="PT Astra Serif" w:hAnsi="PT Astra Serif" w:cs="Times New Roman"/>
          <w:sz w:val="10"/>
          <w:szCs w:val="10"/>
        </w:rPr>
      </w:pPr>
    </w:p>
    <w:p w:rsidR="007835BA" w:rsidRPr="007835BA" w:rsidRDefault="00436D40" w:rsidP="007835BA">
      <w:pPr>
        <w:pStyle w:val="a8"/>
        <w:numPr>
          <w:ilvl w:val="0"/>
          <w:numId w:val="7"/>
        </w:numPr>
        <w:spacing w:after="0" w:line="240" w:lineRule="auto"/>
        <w:jc w:val="center"/>
        <w:rPr>
          <w:rFonts w:ascii="PT Astra Serif" w:hAnsi="PT Astra Serif" w:cs="Times New Roman"/>
          <w:sz w:val="24"/>
          <w:szCs w:val="24"/>
        </w:rPr>
      </w:pPr>
      <w:r w:rsidRPr="008E0D4D">
        <w:rPr>
          <w:rFonts w:ascii="PT Astra Serif" w:eastAsia="Times New Roman" w:hAnsi="PT Astra Serif" w:cs="Times New Roman"/>
          <w:b/>
          <w:kern w:val="2"/>
          <w:sz w:val="24"/>
          <w:szCs w:val="24"/>
          <w:lang w:eastAsia="ar-SA"/>
        </w:rPr>
        <w:t>Ответственность сторон</w:t>
      </w:r>
    </w:p>
    <w:p w:rsidR="00436D40" w:rsidRPr="008E0D4D" w:rsidRDefault="00436D40" w:rsidP="00567FEA">
      <w:pPr>
        <w:pStyle w:val="a8"/>
        <w:numPr>
          <w:ilvl w:val="1"/>
          <w:numId w:val="7"/>
        </w:numPr>
        <w:tabs>
          <w:tab w:val="left" w:pos="0"/>
        </w:tabs>
        <w:suppressAutoHyphens/>
        <w:spacing w:after="0" w:line="240" w:lineRule="auto"/>
        <w:ind w:left="0" w:firstLine="0"/>
        <w:jc w:val="both"/>
        <w:rPr>
          <w:rFonts w:ascii="PT Astra Serif" w:eastAsia="Calibri" w:hAnsi="PT Astra Serif" w:cs="Times New Roman"/>
          <w:kern w:val="2"/>
          <w:sz w:val="24"/>
          <w:szCs w:val="24"/>
        </w:rPr>
      </w:pPr>
      <w:r w:rsidRPr="008E0D4D">
        <w:rPr>
          <w:rFonts w:ascii="PT Astra Serif" w:eastAsia="Calibri" w:hAnsi="PT Astra Serif" w:cs="Times New Roman"/>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36D40" w:rsidRPr="008E0D4D" w:rsidRDefault="00436D40" w:rsidP="00567FEA">
      <w:pPr>
        <w:numPr>
          <w:ilvl w:val="1"/>
          <w:numId w:val="7"/>
        </w:numPr>
        <w:suppressAutoHyphens/>
        <w:autoSpaceDE w:val="0"/>
        <w:autoSpaceDN w:val="0"/>
        <w:adjustRightInd w:val="0"/>
        <w:spacing w:after="0" w:line="240" w:lineRule="auto"/>
        <w:ind w:left="0" w:firstLine="0"/>
        <w:jc w:val="both"/>
        <w:rPr>
          <w:rFonts w:ascii="PT Astra Serif" w:hAnsi="PT Astra Serif" w:cs="Times New Roman"/>
          <w:kern w:val="2"/>
          <w:sz w:val="24"/>
          <w:szCs w:val="24"/>
        </w:rPr>
      </w:pPr>
      <w:proofErr w:type="gramStart"/>
      <w:r w:rsidRPr="008E0D4D">
        <w:rPr>
          <w:rFonts w:ascii="PT Astra Serif" w:hAnsi="PT Astra Serif" w:cs="Times New Roman"/>
          <w:bCs/>
          <w:kern w:val="2"/>
          <w:sz w:val="24"/>
          <w:szCs w:val="24"/>
        </w:rPr>
        <w:t xml:space="preserve">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w:t>
      </w:r>
      <w:r w:rsidR="00F13ABA" w:rsidRPr="008E0D4D">
        <w:rPr>
          <w:rFonts w:ascii="PT Astra Serif" w:hAnsi="PT Astra Serif" w:cs="Times New Roman"/>
          <w:bCs/>
          <w:kern w:val="2"/>
          <w:sz w:val="24"/>
          <w:szCs w:val="24"/>
        </w:rPr>
        <w:t>М</w:t>
      </w:r>
      <w:r w:rsidRPr="008E0D4D">
        <w:rPr>
          <w:rFonts w:ascii="PT Astra Serif" w:hAnsi="PT Astra Serif" w:cs="Times New Roman"/>
          <w:bCs/>
          <w:kern w:val="2"/>
          <w:sz w:val="24"/>
          <w:szCs w:val="24"/>
        </w:rPr>
        <w:t>униципальный заказчик направляет поставщику (подрядчику, исполнителю) требование об уплате неустоек (штрафов, пеней).</w:t>
      </w:r>
      <w:proofErr w:type="gramEnd"/>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cs="Times New Roman"/>
          <w:bCs/>
          <w:kern w:val="2"/>
          <w:sz w:val="24"/>
          <w:szCs w:val="24"/>
        </w:rPr>
        <w:t>Пеня начисляется за каждый</w:t>
      </w:r>
      <w:r w:rsidRPr="008E0D4D">
        <w:rPr>
          <w:rFonts w:ascii="PT Astra Serif" w:hAnsi="PT Astra Serif"/>
          <w:bCs/>
          <w:kern w:val="2"/>
          <w:sz w:val="24"/>
          <w:szCs w:val="24"/>
        </w:rPr>
        <w:t xml:space="preserve">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36D40" w:rsidRPr="00DD13AE"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8.3.  В случае просрочки ис</w:t>
      </w:r>
      <w:r w:rsidR="00F13ABA" w:rsidRPr="008E0D4D">
        <w:rPr>
          <w:rFonts w:ascii="PT Astra Serif" w:hAnsi="PT Astra Serif"/>
          <w:bCs/>
          <w:kern w:val="2"/>
          <w:sz w:val="24"/>
          <w:szCs w:val="24"/>
        </w:rPr>
        <w:t>полнения М</w:t>
      </w:r>
      <w:r w:rsidRPr="008E0D4D">
        <w:rPr>
          <w:rFonts w:ascii="PT Astra Serif" w:hAnsi="PT Astra Serif"/>
          <w:bCs/>
          <w:kern w:val="2"/>
          <w:sz w:val="24"/>
          <w:szCs w:val="24"/>
        </w:rPr>
        <w:t>униципальным заказчиком обязательств, предусмотренных контрактом, а также в иных случаях неисполнени</w:t>
      </w:r>
      <w:r w:rsidR="00F13ABA" w:rsidRPr="008E0D4D">
        <w:rPr>
          <w:rFonts w:ascii="PT Astra Serif" w:hAnsi="PT Astra Serif"/>
          <w:bCs/>
          <w:kern w:val="2"/>
          <w:sz w:val="24"/>
          <w:szCs w:val="24"/>
        </w:rPr>
        <w:t>я или ненадлежащего исполнения М</w:t>
      </w:r>
      <w:r w:rsidRPr="008E0D4D">
        <w:rPr>
          <w:rFonts w:ascii="PT Astra Serif" w:hAnsi="PT Astra Serif"/>
          <w:bCs/>
          <w:kern w:val="2"/>
          <w:sz w:val="24"/>
          <w:szCs w:val="24"/>
        </w:rPr>
        <w:t xml:space="preserve">униципальным заказчиком обязательств, предусмотренных контрактом, поставщик (подрядчик, исполнитель) вправе </w:t>
      </w:r>
      <w:r w:rsidRPr="00DD13AE">
        <w:rPr>
          <w:rFonts w:ascii="PT Astra Serif" w:hAnsi="PT Astra Serif"/>
          <w:bCs/>
          <w:kern w:val="2"/>
          <w:sz w:val="24"/>
          <w:szCs w:val="24"/>
        </w:rPr>
        <w:t xml:space="preserve">потребовать уплаты неустоек (штрафов, пеней). </w:t>
      </w:r>
    </w:p>
    <w:p w:rsidR="00436D40" w:rsidRPr="00DD13AE" w:rsidRDefault="00436D40" w:rsidP="008E0D4D">
      <w:pPr>
        <w:tabs>
          <w:tab w:val="left" w:pos="426"/>
        </w:tabs>
        <w:spacing w:after="0" w:line="240" w:lineRule="auto"/>
        <w:ind w:firstLine="567"/>
        <w:jc w:val="both"/>
        <w:rPr>
          <w:rFonts w:ascii="PT Astra Serif" w:hAnsi="PT Astra Serif"/>
          <w:bCs/>
          <w:kern w:val="2"/>
          <w:sz w:val="24"/>
          <w:szCs w:val="24"/>
        </w:rPr>
      </w:pPr>
      <w:r w:rsidRPr="00DD13AE">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DD13AE" w:rsidRPr="00DD13AE" w:rsidRDefault="00436D40" w:rsidP="007E0FB1">
      <w:pPr>
        <w:tabs>
          <w:tab w:val="left" w:pos="426"/>
        </w:tabs>
        <w:spacing w:after="0" w:line="240" w:lineRule="auto"/>
        <w:jc w:val="both"/>
        <w:rPr>
          <w:rFonts w:ascii="PT Astra Serif" w:hAnsi="PT Astra Serif"/>
          <w:bCs/>
          <w:kern w:val="2"/>
          <w:sz w:val="24"/>
          <w:szCs w:val="24"/>
        </w:rPr>
      </w:pPr>
      <w:r w:rsidRPr="00DD13AE">
        <w:rPr>
          <w:rFonts w:ascii="PT Astra Serif" w:hAnsi="PT Astra Serif"/>
          <w:bCs/>
          <w:kern w:val="2"/>
          <w:sz w:val="24"/>
          <w:szCs w:val="24"/>
        </w:rPr>
        <w:t xml:space="preserve">8.4. </w:t>
      </w:r>
      <w:proofErr w:type="gramStart"/>
      <w:r w:rsidR="00DD13AE" w:rsidRPr="00DD13AE">
        <w:rPr>
          <w:rFonts w:ascii="PT Astra Serif" w:hAnsi="PT Astra Serif"/>
          <w:bCs/>
          <w:kern w:val="2"/>
          <w:sz w:val="24"/>
          <w:szCs w:val="24"/>
        </w:rPr>
        <w:t xml:space="preserve">Размеры штрафа определяются в соответствии с Постановление Правительства РФ от 30 августа 2017 г. № 1042"Об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w:t>
      </w:r>
      <w:r w:rsidR="00DD13AE" w:rsidRPr="00DD13AE">
        <w:rPr>
          <w:rFonts w:ascii="PT Astra Serif" w:hAnsi="PT Astra Serif"/>
          <w:bCs/>
          <w:kern w:val="2"/>
          <w:sz w:val="24"/>
          <w:szCs w:val="24"/>
        </w:rPr>
        <w:lastRenderedPageBreak/>
        <w:t>внесении изменений в постановление Правительства Российской Федерации от 15 мая 2017 г. N</w:t>
      </w:r>
      <w:proofErr w:type="gramEnd"/>
      <w:r w:rsidR="00DD13AE" w:rsidRPr="00DD13AE">
        <w:rPr>
          <w:rFonts w:ascii="PT Astra Serif" w:hAnsi="PT Astra Serif"/>
          <w:bCs/>
          <w:kern w:val="2"/>
          <w:sz w:val="24"/>
          <w:szCs w:val="24"/>
        </w:rPr>
        <w:t xml:space="preserve"> 570 и </w:t>
      </w:r>
      <w:proofErr w:type="gramStart"/>
      <w:r w:rsidR="00DD13AE" w:rsidRPr="00DD13AE">
        <w:rPr>
          <w:rFonts w:ascii="PT Astra Serif" w:hAnsi="PT Astra Serif"/>
          <w:bCs/>
          <w:kern w:val="2"/>
          <w:sz w:val="24"/>
          <w:szCs w:val="24"/>
        </w:rPr>
        <w:t>признании</w:t>
      </w:r>
      <w:proofErr w:type="gramEnd"/>
      <w:r w:rsidR="00DD13AE" w:rsidRPr="00DD13AE">
        <w:rPr>
          <w:rFonts w:ascii="PT Astra Serif" w:hAnsi="PT Astra Serif"/>
          <w:bCs/>
          <w:kern w:val="2"/>
          <w:sz w:val="24"/>
          <w:szCs w:val="24"/>
        </w:rPr>
        <w:t xml:space="preserve"> утратившим силу постановления Правительства Российской Федерации от 25 ноября 2013 г. N 1063" (далее по тексту Постановлением Правительства РФ от 30.08. 2017 № 1042).</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DD13AE">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w:t>
      </w:r>
      <w:r w:rsidRPr="008E0D4D">
        <w:rPr>
          <w:rFonts w:ascii="PT Astra Serif" w:hAnsi="PT Astra Serif"/>
          <w:bCs/>
          <w:kern w:val="2"/>
          <w:sz w:val="24"/>
          <w:szCs w:val="24"/>
        </w:rPr>
        <w:t>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36D40" w:rsidRPr="008E0D4D"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а) 1000 рублей, если цена контракта не превышает 3 млн. рублей;</w:t>
      </w:r>
    </w:p>
    <w:p w:rsidR="00436D40" w:rsidRPr="008E0D4D"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36D40" w:rsidRPr="008E0D4D"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 xml:space="preserve">8.4.3. За каждый факт неисполнения </w:t>
      </w:r>
      <w:r w:rsidR="00F13ABA" w:rsidRPr="008E0D4D">
        <w:rPr>
          <w:rFonts w:ascii="PT Astra Serif" w:eastAsia="Times New Roman" w:hAnsi="PT Astra Serif" w:cs="Times New Roman"/>
          <w:kern w:val="2"/>
          <w:sz w:val="24"/>
          <w:szCs w:val="24"/>
          <w:lang w:eastAsia="ar-SA"/>
        </w:rPr>
        <w:t xml:space="preserve">Муниципальным </w:t>
      </w:r>
      <w:r w:rsidRPr="008E0D4D">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36D40" w:rsidRPr="008E0D4D"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а) 1000 рублей, если цена контракта не превышает 3 млн. рублей (включительно);</w:t>
      </w:r>
    </w:p>
    <w:p w:rsidR="00436D40" w:rsidRPr="008E0D4D"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36D40" w:rsidRDefault="00436D40" w:rsidP="008E0D4D">
      <w:pPr>
        <w:tabs>
          <w:tab w:val="left" w:pos="426"/>
        </w:tabs>
        <w:spacing w:after="0" w:line="240" w:lineRule="auto"/>
        <w:ind w:firstLine="567"/>
        <w:jc w:val="both"/>
        <w:rPr>
          <w:rFonts w:ascii="PT Astra Serif" w:hAnsi="PT Astra Serif"/>
          <w:bCs/>
          <w:kern w:val="2"/>
          <w:sz w:val="24"/>
          <w:szCs w:val="24"/>
        </w:rPr>
      </w:pPr>
      <w:r w:rsidRPr="008E0D4D">
        <w:rPr>
          <w:rFonts w:ascii="PT Astra Serif" w:hAnsi="PT Astra Serif"/>
          <w:bCs/>
          <w:kern w:val="2"/>
          <w:sz w:val="24"/>
          <w:szCs w:val="24"/>
        </w:rPr>
        <w:t xml:space="preserve">Общая сумма начисленных штрафов за ненадлежащее исполнение </w:t>
      </w:r>
      <w:r w:rsidR="00F13ABA" w:rsidRPr="008E0D4D">
        <w:rPr>
          <w:rFonts w:ascii="PT Astra Serif" w:eastAsia="Times New Roman" w:hAnsi="PT Astra Serif" w:cs="Times New Roman"/>
          <w:kern w:val="2"/>
          <w:sz w:val="24"/>
          <w:szCs w:val="24"/>
          <w:lang w:eastAsia="ar-SA"/>
        </w:rPr>
        <w:t xml:space="preserve">Муниципальным </w:t>
      </w:r>
      <w:r w:rsidRPr="008E0D4D">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EA3C62" w:rsidRPr="00EA3C62" w:rsidRDefault="00EA3C62" w:rsidP="00EA3C62">
      <w:pPr>
        <w:tabs>
          <w:tab w:val="left" w:pos="426"/>
        </w:tabs>
        <w:spacing w:after="0"/>
        <w:jc w:val="both"/>
        <w:rPr>
          <w:rFonts w:ascii="PT Astra Serif" w:hAnsi="PT Astra Serif"/>
          <w:bCs/>
          <w:kern w:val="2"/>
          <w:sz w:val="24"/>
          <w:szCs w:val="24"/>
        </w:rPr>
      </w:pPr>
      <w:r w:rsidRPr="00EA3C62">
        <w:rPr>
          <w:rFonts w:ascii="PT Astra Serif" w:hAnsi="PT Astra Serif"/>
          <w:bCs/>
          <w:kern w:val="2"/>
          <w:sz w:val="24"/>
          <w:szCs w:val="24"/>
        </w:rPr>
        <w:t xml:space="preserve">8.4.4. </w:t>
      </w:r>
      <w:proofErr w:type="gramStart"/>
      <w:r w:rsidRPr="00EA3C62">
        <w:rPr>
          <w:rFonts w:ascii="PT Astra Serif" w:hAnsi="PT Astra Serif"/>
          <w:bCs/>
          <w:kern w:val="2"/>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EA3C62" w:rsidRPr="00EA3C62" w:rsidRDefault="00EA3C62" w:rsidP="00EA3C62">
      <w:pPr>
        <w:widowControl w:val="0"/>
        <w:autoSpaceDE w:val="0"/>
        <w:autoSpaceDN w:val="0"/>
        <w:adjustRightInd w:val="0"/>
        <w:spacing w:after="0"/>
        <w:jc w:val="both"/>
        <w:rPr>
          <w:rFonts w:ascii="PT Astra Serif" w:hAnsi="PT Astra Serif"/>
          <w:bCs/>
          <w:kern w:val="2"/>
          <w:sz w:val="24"/>
          <w:szCs w:val="24"/>
        </w:rPr>
      </w:pPr>
      <w:r w:rsidRPr="00EA3C62">
        <w:rPr>
          <w:rFonts w:ascii="PT Astra Serif" w:hAnsi="PT Astra Serif"/>
          <w:bCs/>
          <w:kern w:val="2"/>
          <w:sz w:val="24"/>
          <w:szCs w:val="24"/>
        </w:rPr>
        <w:t>а) в случае, если цена контракта не превышает начальную (максимальную) цену контракта:</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10 процентов начальной (максимальной) цены контракта, если цена контракта не превышает 3 млн. рублей;</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EA3C62" w:rsidRPr="00EA3C62" w:rsidRDefault="00EA3C62" w:rsidP="00EA3C62">
      <w:pPr>
        <w:widowControl w:val="0"/>
        <w:autoSpaceDE w:val="0"/>
        <w:autoSpaceDN w:val="0"/>
        <w:adjustRightInd w:val="0"/>
        <w:spacing w:after="0"/>
        <w:jc w:val="both"/>
        <w:rPr>
          <w:rFonts w:ascii="PT Astra Serif" w:hAnsi="PT Astra Serif"/>
          <w:bCs/>
          <w:kern w:val="2"/>
          <w:sz w:val="24"/>
          <w:szCs w:val="24"/>
        </w:rPr>
      </w:pPr>
      <w:r w:rsidRPr="00EA3C62">
        <w:rPr>
          <w:rFonts w:ascii="PT Astra Serif" w:hAnsi="PT Astra Serif"/>
          <w:bCs/>
          <w:kern w:val="2"/>
          <w:sz w:val="24"/>
          <w:szCs w:val="24"/>
        </w:rPr>
        <w:t>б) в случае, если цена контракта превышает начальную (максимальную) цену контракта:</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10 процентов цены контракта, если цена контракта не превышает 3 млн. рублей;</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5 процентов цены контракта, если цена контракта составляет от 3 млн. рублей до 50 млн. рублей (включительно);</w:t>
      </w:r>
    </w:p>
    <w:p w:rsidR="00EA3C62" w:rsidRPr="00EA3C62" w:rsidRDefault="00EA3C62" w:rsidP="00EA3C62">
      <w:pPr>
        <w:widowControl w:val="0"/>
        <w:autoSpaceDE w:val="0"/>
        <w:autoSpaceDN w:val="0"/>
        <w:adjustRightInd w:val="0"/>
        <w:spacing w:after="0"/>
        <w:ind w:firstLine="709"/>
        <w:jc w:val="both"/>
        <w:rPr>
          <w:rFonts w:ascii="PT Astra Serif" w:hAnsi="PT Astra Serif"/>
          <w:bCs/>
          <w:kern w:val="2"/>
          <w:sz w:val="24"/>
          <w:szCs w:val="24"/>
        </w:rPr>
      </w:pPr>
      <w:r w:rsidRPr="00EA3C62">
        <w:rPr>
          <w:rFonts w:ascii="PT Astra Serif" w:hAnsi="PT Astra Serif"/>
          <w:bCs/>
          <w:kern w:val="2"/>
          <w:sz w:val="24"/>
          <w:szCs w:val="24"/>
        </w:rPr>
        <w:t>1 процент цены контракта, если цена контракта составляет от 50 млн. рублей до 100 млн. рублей (включительно).</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 xml:space="preserve">8.5. Требование об уплате неустоек (штрафов, пеней) считается реализованным по истечении 2 дней </w:t>
      </w:r>
      <w:proofErr w:type="gramStart"/>
      <w:r w:rsidRPr="008E0D4D">
        <w:rPr>
          <w:rFonts w:ascii="PT Astra Serif" w:hAnsi="PT Astra Serif"/>
          <w:bCs/>
          <w:kern w:val="2"/>
          <w:sz w:val="24"/>
          <w:szCs w:val="24"/>
        </w:rPr>
        <w:t>с даты получения</w:t>
      </w:r>
      <w:proofErr w:type="gramEnd"/>
      <w:r w:rsidRPr="008E0D4D">
        <w:rPr>
          <w:rFonts w:ascii="PT Astra Serif" w:hAnsi="PT Astra Serif"/>
          <w:bCs/>
          <w:kern w:val="2"/>
          <w:sz w:val="24"/>
          <w:szCs w:val="24"/>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lastRenderedPageBreak/>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36D40" w:rsidRPr="008E0D4D"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 xml:space="preserve">8.8. </w:t>
      </w:r>
      <w:proofErr w:type="gramStart"/>
      <w:r w:rsidRPr="008E0D4D">
        <w:rPr>
          <w:rFonts w:ascii="PT Astra Serif" w:hAnsi="PT Astra Serif"/>
          <w:bCs/>
          <w:kern w:val="2"/>
          <w:sz w:val="24"/>
          <w:szCs w:val="24"/>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36D40" w:rsidRDefault="00436D40" w:rsidP="008E0D4D">
      <w:pPr>
        <w:tabs>
          <w:tab w:val="left" w:pos="426"/>
        </w:tabs>
        <w:spacing w:after="0" w:line="240" w:lineRule="auto"/>
        <w:jc w:val="both"/>
        <w:rPr>
          <w:rFonts w:ascii="PT Astra Serif" w:hAnsi="PT Astra Serif"/>
          <w:bCs/>
          <w:kern w:val="2"/>
          <w:sz w:val="24"/>
          <w:szCs w:val="24"/>
        </w:rPr>
      </w:pPr>
      <w:r w:rsidRPr="008E0D4D">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7E0FB1" w:rsidRPr="004C56CA" w:rsidRDefault="007E0FB1" w:rsidP="007E0FB1">
      <w:pPr>
        <w:tabs>
          <w:tab w:val="left" w:pos="426"/>
        </w:tabs>
        <w:spacing w:after="0" w:line="240" w:lineRule="auto"/>
        <w:jc w:val="both"/>
        <w:rPr>
          <w:rFonts w:ascii="PT Astra Serif" w:hAnsi="PT Astra Serif"/>
          <w:bCs/>
          <w:kern w:val="2"/>
          <w:sz w:val="23"/>
          <w:szCs w:val="23"/>
        </w:rPr>
      </w:pPr>
      <w:r w:rsidRPr="004C56CA">
        <w:rPr>
          <w:rFonts w:ascii="PT Astra Serif" w:hAnsi="PT Astra Serif"/>
          <w:bCs/>
          <w:kern w:val="2"/>
          <w:sz w:val="23"/>
          <w:szCs w:val="23"/>
        </w:rPr>
        <w:t xml:space="preserve">8.10. Муниципальный заказчик вправе удержать сумму неисполненных поставщиком </w:t>
      </w:r>
      <w:proofErr w:type="gramStart"/>
      <w:r w:rsidRPr="004C56CA">
        <w:rPr>
          <w:rFonts w:ascii="PT Astra Serif" w:hAnsi="PT Astra Serif"/>
          <w:bCs/>
          <w:kern w:val="2"/>
          <w:sz w:val="23"/>
          <w:szCs w:val="23"/>
        </w:rPr>
        <w:t xml:space="preserve">( </w:t>
      </w:r>
      <w:proofErr w:type="gramEnd"/>
      <w:r w:rsidRPr="004C56CA">
        <w:rPr>
          <w:rFonts w:ascii="PT Astra Serif" w:hAnsi="PT Astra Serif"/>
          <w:bCs/>
          <w:kern w:val="2"/>
          <w:sz w:val="23"/>
          <w:szCs w:val="23"/>
        </w:rPr>
        <w:t>подрядчиком, исполнителем) требований об уплате неустоек (штрафов, пеней), предъявленных заказчиком в соответствии с законом №44-ФЗ, из суммы, подлежащей оплате поставщику ( подрядчику, исполнителю) по настоящему контракту.</w:t>
      </w:r>
    </w:p>
    <w:p w:rsidR="007E0FB1" w:rsidRPr="008E0D4D" w:rsidRDefault="007E0FB1" w:rsidP="008E0D4D">
      <w:pPr>
        <w:tabs>
          <w:tab w:val="left" w:pos="426"/>
        </w:tabs>
        <w:spacing w:after="0" w:line="240" w:lineRule="auto"/>
        <w:jc w:val="both"/>
        <w:rPr>
          <w:rFonts w:ascii="PT Astra Serif" w:hAnsi="PT Astra Serif"/>
          <w:bCs/>
          <w:kern w:val="2"/>
          <w:sz w:val="24"/>
          <w:szCs w:val="24"/>
        </w:rPr>
      </w:pPr>
    </w:p>
    <w:p w:rsidR="007835BA" w:rsidRPr="007835BA" w:rsidRDefault="00B55BF9" w:rsidP="007835BA">
      <w:pPr>
        <w:numPr>
          <w:ilvl w:val="0"/>
          <w:numId w:val="4"/>
        </w:numPr>
        <w:suppressAutoHyphens/>
        <w:autoSpaceDE w:val="0"/>
        <w:autoSpaceDN w:val="0"/>
        <w:adjustRightInd w:val="0"/>
        <w:spacing w:after="0" w:line="240" w:lineRule="auto"/>
        <w:contextualSpacing/>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Изменение контракта</w:t>
      </w:r>
    </w:p>
    <w:p w:rsidR="00B55BF9" w:rsidRPr="008E0D4D" w:rsidRDefault="00B55BF9" w:rsidP="008E0D4D">
      <w:pPr>
        <w:suppressAutoHyphens/>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B55BF9" w:rsidRPr="008E0D4D" w:rsidRDefault="00B55BF9" w:rsidP="008E0D4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bookmarkStart w:id="8" w:name="sub_95111"/>
      <w:r w:rsidRPr="008E0D4D">
        <w:rPr>
          <w:rFonts w:ascii="PT Astra Serif" w:eastAsia="Times New Roman" w:hAnsi="PT Astra Serif" w:cs="Times New Roman"/>
          <w:kern w:val="2"/>
          <w:sz w:val="24"/>
          <w:szCs w:val="24"/>
          <w:lang w:eastAsia="ar-SA"/>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8"/>
    </w:p>
    <w:p w:rsidR="00B55BF9" w:rsidRPr="008E0D4D" w:rsidRDefault="00B55BF9" w:rsidP="008E0D4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 xml:space="preserve">б) если по предложению </w:t>
      </w:r>
      <w:r w:rsidR="00F13ABA" w:rsidRPr="008E0D4D">
        <w:rPr>
          <w:rFonts w:ascii="PT Astra Serif" w:eastAsia="Times New Roman" w:hAnsi="PT Astra Serif" w:cs="Times New Roman"/>
          <w:kern w:val="2"/>
          <w:sz w:val="24"/>
          <w:szCs w:val="24"/>
          <w:lang w:eastAsia="ar-SA"/>
        </w:rPr>
        <w:t xml:space="preserve">Муниципального </w:t>
      </w:r>
      <w:r w:rsidRPr="008E0D4D">
        <w:rPr>
          <w:rFonts w:ascii="PT Astra Serif" w:eastAsia="Times New Roman" w:hAnsi="PT Astra Serif" w:cs="Times New Roman"/>
          <w:kern w:val="2"/>
          <w:sz w:val="24"/>
          <w:szCs w:val="24"/>
          <w:lang w:eastAsia="ar-SA"/>
        </w:rPr>
        <w:t xml:space="preserve">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009274CC" w:rsidRPr="008E0D4D">
        <w:rPr>
          <w:rFonts w:ascii="PT Astra Serif" w:hAnsi="PT Astra Serif" w:cs="Times New Roman"/>
          <w:sz w:val="24"/>
          <w:szCs w:val="24"/>
          <w:shd w:val="clear" w:color="auto" w:fill="FFFFFF"/>
        </w:rPr>
        <w:t xml:space="preserve">При этом по соглашению сторон допускается изменение с учетом </w:t>
      </w:r>
      <w:proofErr w:type="gramStart"/>
      <w:r w:rsidR="009274CC" w:rsidRPr="008E0D4D">
        <w:rPr>
          <w:rFonts w:ascii="PT Astra Serif" w:hAnsi="PT Astra Serif" w:cs="Times New Roman"/>
          <w:sz w:val="24"/>
          <w:szCs w:val="24"/>
          <w:shd w:val="clear" w:color="auto" w:fill="FFFFFF"/>
        </w:rPr>
        <w:t>положений бюджетного законодательства Российской Федерации цены контракта</w:t>
      </w:r>
      <w:proofErr w:type="gramEnd"/>
      <w:r w:rsidR="009274CC" w:rsidRPr="008E0D4D">
        <w:rPr>
          <w:rFonts w:ascii="PT Astra Serif" w:hAnsi="PT Astra Serif" w:cs="Times New Roman"/>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009274CC" w:rsidRPr="008E0D4D">
        <w:rPr>
          <w:rFonts w:ascii="PT Astra Serif" w:hAnsi="PT Astra Serif" w:cs="Times New Roman"/>
          <w:sz w:val="24"/>
          <w:szCs w:val="24"/>
          <w:shd w:val="clear" w:color="auto" w:fill="FFFFFF"/>
        </w:rPr>
        <w:t>предусмотренных</w:t>
      </w:r>
      <w:proofErr w:type="gramEnd"/>
      <w:r w:rsidR="009274CC" w:rsidRPr="008E0D4D">
        <w:rPr>
          <w:rFonts w:ascii="PT Astra Serif" w:hAnsi="PT Astra Serif" w:cs="Times New Roman"/>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55BF9" w:rsidRPr="008E0D4D" w:rsidRDefault="00B55BF9" w:rsidP="008E0D4D">
      <w:pPr>
        <w:suppressAutoHyphens/>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 xml:space="preserve">в) в случаях, предусмотренных </w:t>
      </w:r>
      <w:hyperlink r:id="rId19" w:history="1">
        <w:r w:rsidRPr="008E0D4D">
          <w:rPr>
            <w:rFonts w:ascii="PT Astra Serif" w:eastAsia="Times New Roman" w:hAnsi="PT Astra Serif" w:cs="Times New Roman"/>
            <w:kern w:val="2"/>
            <w:sz w:val="24"/>
            <w:szCs w:val="24"/>
            <w:lang w:eastAsia="ar-SA"/>
          </w:rPr>
          <w:t>пунктом 6 статьи 161</w:t>
        </w:r>
      </w:hyperlink>
      <w:r w:rsidRPr="008E0D4D">
        <w:rPr>
          <w:rFonts w:ascii="PT Astra Serif" w:eastAsia="Times New Roman" w:hAnsi="PT Astra Serif" w:cs="Times New Roman"/>
          <w:kern w:val="2"/>
          <w:sz w:val="24"/>
          <w:szCs w:val="24"/>
          <w:lang w:eastAsia="ar-SA"/>
        </w:rPr>
        <w:t xml:space="preserve"> Бюджетного кодекса Российской Федерации, при уменьшении ранее дове</w:t>
      </w:r>
      <w:r w:rsidR="00F13ABA" w:rsidRPr="008E0D4D">
        <w:rPr>
          <w:rFonts w:ascii="PT Astra Serif" w:eastAsia="Times New Roman" w:hAnsi="PT Astra Serif" w:cs="Times New Roman"/>
          <w:kern w:val="2"/>
          <w:sz w:val="24"/>
          <w:szCs w:val="24"/>
          <w:lang w:eastAsia="ar-SA"/>
        </w:rPr>
        <w:t>денных до государственного или М</w:t>
      </w:r>
      <w:r w:rsidRPr="008E0D4D">
        <w:rPr>
          <w:rFonts w:ascii="PT Astra Serif" w:eastAsia="Times New Roman" w:hAnsi="PT Astra Serif" w:cs="Times New Roman"/>
          <w:kern w:val="2"/>
          <w:sz w:val="24"/>
          <w:szCs w:val="24"/>
          <w:lang w:eastAsia="ar-SA"/>
        </w:rPr>
        <w:t>униципального заказчика как получателя бюджетных средств лимитов бюджетных обязательств</w:t>
      </w:r>
      <w:r w:rsidR="00F13ABA" w:rsidRPr="008E0D4D">
        <w:rPr>
          <w:rFonts w:ascii="PT Astra Serif" w:eastAsia="Times New Roman" w:hAnsi="PT Astra Serif" w:cs="Times New Roman"/>
          <w:kern w:val="2"/>
          <w:sz w:val="24"/>
          <w:szCs w:val="24"/>
          <w:lang w:eastAsia="ar-SA"/>
        </w:rPr>
        <w:t>. При этом государственный или М</w:t>
      </w:r>
      <w:r w:rsidRPr="008E0D4D">
        <w:rPr>
          <w:rFonts w:ascii="PT Astra Serif" w:eastAsia="Times New Roman" w:hAnsi="PT Astra Serif" w:cs="Times New Roman"/>
          <w:kern w:val="2"/>
          <w:sz w:val="24"/>
          <w:szCs w:val="24"/>
          <w:lang w:eastAsia="ar-SA"/>
        </w:rPr>
        <w:t>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0116CC" w:rsidRPr="007538AF" w:rsidRDefault="000116CC" w:rsidP="000116CC">
      <w:pPr>
        <w:spacing w:after="0"/>
        <w:jc w:val="both"/>
        <w:rPr>
          <w:rFonts w:ascii="PT Astra Serif" w:hAnsi="PT Astra Serif"/>
          <w:sz w:val="24"/>
          <w:szCs w:val="24"/>
        </w:rPr>
      </w:pPr>
      <w:r>
        <w:rPr>
          <w:rFonts w:ascii="PT Astra Serif" w:eastAsia="Arial" w:hAnsi="PT Astra Serif"/>
          <w:sz w:val="24"/>
          <w:szCs w:val="24"/>
        </w:rPr>
        <w:t>г</w:t>
      </w:r>
      <w:r w:rsidRPr="007538AF">
        <w:rPr>
          <w:rFonts w:ascii="PT Astra Serif" w:eastAsia="Arial" w:hAnsi="PT Astra Serif"/>
          <w:sz w:val="24"/>
          <w:szCs w:val="24"/>
        </w:rPr>
        <w:t xml:space="preserve">) в иных случаях, предусмотренных статьей 95 </w:t>
      </w:r>
      <w:r w:rsidRPr="007538AF">
        <w:rPr>
          <w:rFonts w:ascii="PT Astra Serif" w:hAnsi="PT Astra Serif"/>
          <w:sz w:val="24"/>
          <w:szCs w:val="24"/>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и нормами федерального законодательства и законодательства ХМАО-Югры. </w:t>
      </w:r>
    </w:p>
    <w:p w:rsidR="000116CC" w:rsidRPr="007538AF" w:rsidRDefault="000116CC" w:rsidP="000116CC">
      <w:pPr>
        <w:spacing w:after="0"/>
        <w:jc w:val="both"/>
        <w:rPr>
          <w:rFonts w:ascii="PT Astra Serif" w:hAnsi="PT Astra Serif"/>
          <w:sz w:val="24"/>
          <w:szCs w:val="24"/>
          <w:lang w:eastAsia="ru-RU"/>
        </w:rPr>
      </w:pPr>
      <w:r>
        <w:rPr>
          <w:rFonts w:ascii="PT Astra Serif" w:hAnsi="PT Astra Serif"/>
          <w:sz w:val="24"/>
          <w:szCs w:val="24"/>
        </w:rPr>
        <w:t>д</w:t>
      </w:r>
      <w:r w:rsidRPr="007538AF">
        <w:rPr>
          <w:rFonts w:ascii="PT Astra Serif" w:hAnsi="PT Astra Serif"/>
          <w:sz w:val="24"/>
          <w:szCs w:val="24"/>
        </w:rPr>
        <w:t xml:space="preserve">) в случаях предусмотренных </w:t>
      </w:r>
      <w:r w:rsidRPr="007538AF">
        <w:rPr>
          <w:rFonts w:ascii="PT Astra Serif" w:hAnsi="PT Astra Serif"/>
          <w:sz w:val="24"/>
          <w:szCs w:val="24"/>
          <w:lang w:eastAsia="ru-RU"/>
        </w:rPr>
        <w:t>нормами Постановления Правительства РФ от 16.04.2022 № 680 "Об установлении порядка и случаев изменения существенных условий государственных и муниципальных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lastRenderedPageBreak/>
        <w:t xml:space="preserve">9.2. Предусмотренные изменения осуществляются при условии предоставления </w:t>
      </w:r>
      <w:r w:rsidR="00823F14" w:rsidRPr="008E0D4D">
        <w:rPr>
          <w:rFonts w:ascii="PT Astra Serif" w:hAnsi="PT Astra Serif"/>
          <w:sz w:val="24"/>
          <w:szCs w:val="24"/>
        </w:rPr>
        <w:t xml:space="preserve">Исполнителем </w:t>
      </w:r>
      <w:r w:rsidRPr="008E0D4D">
        <w:rPr>
          <w:rFonts w:ascii="PT Astra Serif" w:hAnsi="PT Astra Serif"/>
          <w:sz w:val="24"/>
          <w:szCs w:val="24"/>
        </w:rPr>
        <w:t xml:space="preserve">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w:t>
      </w:r>
      <w:proofErr w:type="gramStart"/>
      <w:r w:rsidRPr="008E0D4D">
        <w:rPr>
          <w:rFonts w:ascii="PT Astra Serif" w:hAnsi="PT Astra Serif"/>
          <w:sz w:val="24"/>
          <w:szCs w:val="24"/>
        </w:rPr>
        <w:t>и</w:t>
      </w:r>
      <w:proofErr w:type="gramEnd"/>
      <w:r w:rsidRPr="008E0D4D">
        <w:rPr>
          <w:rFonts w:ascii="PT Astra Serif" w:hAnsi="PT Astra Serif"/>
          <w:sz w:val="24"/>
          <w:szCs w:val="24"/>
        </w:rPr>
        <w:t xml:space="preserve">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3184F" w:rsidRPr="008E0D4D" w:rsidRDefault="00C3184F" w:rsidP="008E0D4D">
      <w:pPr>
        <w:spacing w:after="0" w:line="240" w:lineRule="auto"/>
        <w:ind w:firstLine="284"/>
        <w:jc w:val="both"/>
        <w:rPr>
          <w:rFonts w:ascii="PT Astra Serif" w:hAnsi="PT Astra Serif"/>
          <w:sz w:val="24"/>
          <w:szCs w:val="24"/>
        </w:rPr>
      </w:pPr>
      <w:r w:rsidRPr="008E0D4D">
        <w:rPr>
          <w:rFonts w:ascii="PT Astra Serif" w:hAnsi="PT Astra Serif"/>
          <w:sz w:val="24"/>
          <w:szCs w:val="24"/>
        </w:rPr>
        <w:t>При этом:</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1) размер обеспечения может быть уменьшен в порядке и случаях, предусмотренных частями 7 - 7.3 статьи Закона о контрактной системе;</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r w:rsidR="00806084" w:rsidRPr="008E0D4D">
        <w:rPr>
          <w:rFonts w:ascii="PT Astra Serif" w:hAnsi="PT Astra Serif"/>
          <w:sz w:val="24"/>
          <w:szCs w:val="24"/>
        </w:rPr>
        <w:t>условия,</w:t>
      </w:r>
      <w:r w:rsidRPr="008E0D4D">
        <w:rPr>
          <w:rFonts w:ascii="PT Astra Serif" w:hAnsi="PT Astra Serif"/>
          <w:sz w:val="24"/>
          <w:szCs w:val="24"/>
        </w:rPr>
        <w:t xml:space="preserve"> ранее предоставленной заказчику независимой гарантии;</w:t>
      </w:r>
    </w:p>
    <w:p w:rsidR="00C3184F" w:rsidRPr="008E0D4D" w:rsidRDefault="00C3184F" w:rsidP="008E0D4D">
      <w:pPr>
        <w:spacing w:after="0" w:line="240" w:lineRule="auto"/>
        <w:jc w:val="both"/>
        <w:rPr>
          <w:rFonts w:ascii="PT Astra Serif" w:hAnsi="PT Astra Serif"/>
          <w:sz w:val="24"/>
          <w:szCs w:val="24"/>
        </w:rPr>
      </w:pPr>
      <w:proofErr w:type="gramStart"/>
      <w:r w:rsidRPr="008E0D4D">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 xml:space="preserve">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w:t>
      </w:r>
      <w:r w:rsidR="00823F14" w:rsidRPr="008E0D4D">
        <w:rPr>
          <w:rFonts w:ascii="PT Astra Serif" w:hAnsi="PT Astra Serif"/>
          <w:sz w:val="24"/>
          <w:szCs w:val="24"/>
        </w:rPr>
        <w:t xml:space="preserve">Исполнитель </w:t>
      </w:r>
      <w:r w:rsidRPr="008E0D4D">
        <w:rPr>
          <w:rFonts w:ascii="PT Astra Serif" w:hAnsi="PT Astra Serif"/>
          <w:sz w:val="24"/>
          <w:szCs w:val="24"/>
        </w:rPr>
        <w:t>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w:t>
      </w:r>
      <w:r w:rsidR="008E0D4D" w:rsidRPr="008E0D4D">
        <w:rPr>
          <w:rFonts w:ascii="PT Astra Serif" w:hAnsi="PT Astra Serif"/>
          <w:sz w:val="24"/>
          <w:szCs w:val="24"/>
        </w:rPr>
        <w:t>сти новых обязательств Исполнителя</w:t>
      </w:r>
      <w:r w:rsidRPr="008E0D4D">
        <w:rPr>
          <w:rFonts w:ascii="PT Astra Serif" w:hAnsi="PT Astra Serif"/>
          <w:sz w:val="24"/>
          <w:szCs w:val="24"/>
        </w:rPr>
        <w:t>.</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w:t>
      </w:r>
      <w:r w:rsidR="008E0D4D" w:rsidRPr="008E0D4D">
        <w:rPr>
          <w:rFonts w:ascii="PT Astra Serif" w:hAnsi="PT Astra Serif"/>
          <w:sz w:val="24"/>
          <w:szCs w:val="24"/>
        </w:rPr>
        <w:t>к возврата заказчиком Исполнителю</w:t>
      </w:r>
      <w:r w:rsidRPr="008E0D4D">
        <w:rPr>
          <w:rFonts w:ascii="PT Astra Serif" w:hAnsi="PT Astra Serif"/>
          <w:sz w:val="24"/>
          <w:szCs w:val="24"/>
        </w:rPr>
        <w:t xml:space="preserve">  денежных средств, внесенных в качестве обеспечения исполнения контракта.</w:t>
      </w:r>
    </w:p>
    <w:p w:rsidR="00C3184F" w:rsidRPr="008E0D4D" w:rsidRDefault="00B55BF9" w:rsidP="008E0D4D">
      <w:pPr>
        <w:widowControl w:val="0"/>
        <w:autoSpaceDE w:val="0"/>
        <w:spacing w:after="0" w:line="240" w:lineRule="auto"/>
        <w:contextualSpacing/>
        <w:jc w:val="both"/>
        <w:rPr>
          <w:rFonts w:ascii="PT Astra Serif" w:eastAsia="Arial" w:hAnsi="PT Astra Serif" w:cs="Times New Roman"/>
          <w:kern w:val="2"/>
          <w:sz w:val="24"/>
          <w:szCs w:val="24"/>
          <w:lang w:eastAsia="ar-SA"/>
        </w:rPr>
      </w:pPr>
      <w:r w:rsidRPr="008E0D4D">
        <w:rPr>
          <w:rFonts w:ascii="PT Astra Serif" w:eastAsia="Arial" w:hAnsi="PT Astra Serif" w:cs="Times New Roman"/>
          <w:kern w:val="2"/>
          <w:sz w:val="24"/>
          <w:szCs w:val="24"/>
          <w:lang w:eastAsia="ar-SA"/>
        </w:rPr>
        <w:t>9.</w:t>
      </w:r>
      <w:r w:rsidR="00C3184F" w:rsidRPr="008E0D4D">
        <w:rPr>
          <w:rFonts w:ascii="PT Astra Serif" w:eastAsia="Arial" w:hAnsi="PT Astra Serif" w:cs="Times New Roman"/>
          <w:kern w:val="2"/>
          <w:sz w:val="24"/>
          <w:szCs w:val="24"/>
          <w:lang w:eastAsia="ar-SA"/>
        </w:rPr>
        <w:t>5</w:t>
      </w:r>
      <w:r w:rsidRPr="008E0D4D">
        <w:rPr>
          <w:rFonts w:ascii="PT Astra Serif" w:eastAsia="Arial" w:hAnsi="PT Astra Serif" w:cs="Times New Roman"/>
          <w:kern w:val="2"/>
          <w:sz w:val="24"/>
          <w:szCs w:val="24"/>
          <w:lang w:eastAsia="ar-SA"/>
        </w:rPr>
        <w:t xml:space="preserve">. В случае наступления обстоятельств, которые предусмотрены </w:t>
      </w:r>
      <w:hyperlink r:id="rId20" w:anchor="Par10" w:history="1">
        <w:r w:rsidRPr="008E0D4D">
          <w:rPr>
            <w:rFonts w:ascii="PT Astra Serif" w:eastAsia="Arial" w:hAnsi="PT Astra Serif" w:cs="Times New Roman"/>
            <w:kern w:val="2"/>
            <w:sz w:val="24"/>
            <w:szCs w:val="24"/>
            <w:u w:val="single"/>
            <w:lang w:eastAsia="ar-SA"/>
          </w:rPr>
          <w:t xml:space="preserve">частью 6 </w:t>
        </w:r>
      </w:hyperlink>
      <w:r w:rsidRPr="008E0D4D">
        <w:rPr>
          <w:rFonts w:ascii="PT Astra Serif" w:eastAsia="Arial" w:hAnsi="PT Astra Serif" w:cs="Times New Roman"/>
          <w:kern w:val="2"/>
          <w:sz w:val="24"/>
          <w:szCs w:val="24"/>
          <w:lang w:eastAsia="ar-SA"/>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w:t>
      </w:r>
      <w:r w:rsidR="00C3184F" w:rsidRPr="008E0D4D">
        <w:rPr>
          <w:rFonts w:ascii="PT Astra Serif" w:eastAsia="Arial" w:hAnsi="PT Astra Serif" w:cs="Times New Roman"/>
          <w:kern w:val="2"/>
          <w:sz w:val="24"/>
          <w:szCs w:val="24"/>
          <w:lang w:eastAsia="ar-SA"/>
        </w:rPr>
        <w:t>я нормального жизнеобеспечения.</w:t>
      </w:r>
    </w:p>
    <w:p w:rsidR="00B55BF9" w:rsidRPr="008E0D4D" w:rsidRDefault="00C3184F" w:rsidP="008E0D4D">
      <w:pPr>
        <w:widowControl w:val="0"/>
        <w:autoSpaceDE w:val="0"/>
        <w:spacing w:after="0" w:line="240" w:lineRule="auto"/>
        <w:contextualSpacing/>
        <w:jc w:val="both"/>
        <w:rPr>
          <w:rFonts w:ascii="PT Astra Serif" w:eastAsia="Arial" w:hAnsi="PT Astra Serif" w:cs="Times New Roman"/>
          <w:kern w:val="2"/>
          <w:sz w:val="24"/>
          <w:szCs w:val="24"/>
          <w:lang w:eastAsia="ar-SA"/>
        </w:rPr>
      </w:pPr>
      <w:r w:rsidRPr="008E0D4D">
        <w:rPr>
          <w:rFonts w:ascii="PT Astra Serif" w:eastAsia="Arial" w:hAnsi="PT Astra Serif" w:cs="Times New Roman"/>
          <w:kern w:val="2"/>
          <w:sz w:val="24"/>
          <w:szCs w:val="24"/>
          <w:lang w:eastAsia="ar-SA"/>
        </w:rPr>
        <w:t>9.6.</w:t>
      </w:r>
      <w:r w:rsidR="00B55BF9" w:rsidRPr="008E0D4D">
        <w:rPr>
          <w:rFonts w:ascii="PT Astra Serif" w:eastAsia="Arial" w:hAnsi="PT Astra Serif" w:cs="Times New Roman"/>
          <w:kern w:val="2"/>
          <w:sz w:val="24"/>
          <w:szCs w:val="24"/>
          <w:lang w:eastAsia="ar-SA"/>
        </w:rPr>
        <w:t xml:space="preserve">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C3184F" w:rsidRPr="00C718B1" w:rsidRDefault="00C3184F" w:rsidP="00567FEA">
      <w:pPr>
        <w:pStyle w:val="a8"/>
        <w:widowControl w:val="0"/>
        <w:numPr>
          <w:ilvl w:val="1"/>
          <w:numId w:val="8"/>
        </w:numPr>
        <w:suppressAutoHyphens/>
        <w:autoSpaceDE w:val="0"/>
        <w:spacing w:after="0" w:line="240" w:lineRule="auto"/>
        <w:ind w:left="0" w:firstLine="0"/>
        <w:jc w:val="both"/>
        <w:rPr>
          <w:rFonts w:ascii="PT Astra Serif" w:eastAsia="Arial" w:hAnsi="PT Astra Serif" w:cs="Times New Roman"/>
          <w:kern w:val="2"/>
          <w:sz w:val="24"/>
          <w:szCs w:val="24"/>
          <w:lang w:eastAsia="ar-SA"/>
        </w:rPr>
      </w:pPr>
      <w:r w:rsidRPr="008E0D4D">
        <w:rPr>
          <w:rFonts w:ascii="PT Astra Serif" w:eastAsia="Arial" w:hAnsi="PT Astra Serif" w:cs="Times New Roman"/>
          <w:kern w:val="2"/>
          <w:sz w:val="24"/>
          <w:szCs w:val="24"/>
          <w:lang w:eastAsia="ar-SA"/>
        </w:rPr>
        <w:t xml:space="preserve"> </w:t>
      </w:r>
      <w:r w:rsidR="00B55BF9" w:rsidRPr="008E0D4D">
        <w:rPr>
          <w:rFonts w:ascii="PT Astra Serif" w:eastAsia="Arial" w:hAnsi="PT Astra Serif" w:cs="Times New Roman"/>
          <w:kern w:val="2"/>
          <w:sz w:val="24"/>
          <w:szCs w:val="24"/>
          <w:lang w:eastAsia="ar-SA"/>
        </w:rPr>
        <w:t>При исполнении контракта по согласованию Муници</w:t>
      </w:r>
      <w:r w:rsidR="008E0D4D" w:rsidRPr="008E0D4D">
        <w:rPr>
          <w:rFonts w:ascii="PT Astra Serif" w:eastAsia="Arial" w:hAnsi="PT Astra Serif" w:cs="Times New Roman"/>
          <w:kern w:val="2"/>
          <w:sz w:val="24"/>
          <w:szCs w:val="24"/>
          <w:lang w:eastAsia="ar-SA"/>
        </w:rPr>
        <w:t>пального заказчика с Исполнителем</w:t>
      </w:r>
      <w:r w:rsidR="00B55BF9" w:rsidRPr="008E0D4D">
        <w:rPr>
          <w:rFonts w:ascii="PT Astra Serif" w:eastAsia="Arial" w:hAnsi="PT Astra Serif" w:cs="Times New Roman"/>
          <w:kern w:val="2"/>
          <w:sz w:val="24"/>
          <w:szCs w:val="24"/>
          <w:lang w:eastAsia="ar-SA"/>
        </w:rPr>
        <w:t xml:space="preserve">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w:t>
      </w:r>
      <w:r w:rsidR="00B55BF9" w:rsidRPr="00C718B1">
        <w:rPr>
          <w:rFonts w:ascii="PT Astra Serif" w:eastAsia="Arial" w:hAnsi="PT Astra Serif" w:cs="Times New Roman"/>
          <w:kern w:val="2"/>
          <w:sz w:val="24"/>
          <w:szCs w:val="24"/>
          <w:lang w:eastAsia="ar-SA"/>
        </w:rPr>
        <w:t>реестр контрактов, заключенных Муниципальным заказчиком.</w:t>
      </w:r>
    </w:p>
    <w:p w:rsidR="00DD13AE" w:rsidRPr="00DD13AE" w:rsidRDefault="00C718B1" w:rsidP="00DD13AE">
      <w:pPr>
        <w:widowControl w:val="0"/>
        <w:autoSpaceDE w:val="0"/>
        <w:spacing w:after="0" w:line="240" w:lineRule="auto"/>
        <w:contextualSpacing/>
        <w:jc w:val="both"/>
        <w:rPr>
          <w:rFonts w:ascii="PT Astra Serif" w:hAnsi="PT Astra Serif"/>
          <w:sz w:val="24"/>
          <w:szCs w:val="24"/>
        </w:rPr>
      </w:pPr>
      <w:r w:rsidRPr="00C718B1">
        <w:rPr>
          <w:rFonts w:ascii="PT Astra Serif" w:eastAsia="Arial" w:hAnsi="PT Astra Serif"/>
          <w:sz w:val="24"/>
          <w:szCs w:val="24"/>
        </w:rPr>
        <w:t xml:space="preserve">9.8. Соглашение о расторжении </w:t>
      </w:r>
      <w:r w:rsidRPr="00DD13AE">
        <w:rPr>
          <w:rFonts w:ascii="PT Astra Serif" w:eastAsia="Arial" w:hAnsi="PT Astra Serif"/>
          <w:sz w:val="24"/>
          <w:szCs w:val="24"/>
        </w:rPr>
        <w:t>контракта, об изменении условий контракта заключается с использованием единой информационной системы (</w:t>
      </w:r>
      <w:r w:rsidR="00DD13AE" w:rsidRPr="00DD13AE">
        <w:rPr>
          <w:rFonts w:ascii="PT Astra Serif" w:hAnsi="PT Astra Serif"/>
          <w:sz w:val="24"/>
          <w:szCs w:val="24"/>
        </w:rPr>
        <w:t>вступает в силу с 01.04.2025 либо иной срок, установленный Федеральным законом).</w:t>
      </w:r>
    </w:p>
    <w:p w:rsidR="00B55BF9" w:rsidRPr="00DD13AE" w:rsidRDefault="00C718B1" w:rsidP="00DD13AE">
      <w:pPr>
        <w:widowControl w:val="0"/>
        <w:autoSpaceDE w:val="0"/>
        <w:spacing w:after="0" w:line="240" w:lineRule="auto"/>
        <w:jc w:val="both"/>
        <w:rPr>
          <w:rFonts w:ascii="PT Astra Serif" w:eastAsia="Arial" w:hAnsi="PT Astra Serif" w:cs="Times New Roman"/>
          <w:kern w:val="2"/>
          <w:sz w:val="24"/>
          <w:szCs w:val="24"/>
          <w:lang w:eastAsia="ar-SA"/>
        </w:rPr>
      </w:pPr>
      <w:r w:rsidRPr="00DD13AE">
        <w:rPr>
          <w:rFonts w:ascii="PT Astra Serif" w:eastAsia="Arial" w:hAnsi="PT Astra Serif" w:cs="Times New Roman"/>
          <w:kern w:val="2"/>
          <w:sz w:val="24"/>
          <w:szCs w:val="24"/>
          <w:lang w:eastAsia="ar-SA"/>
        </w:rPr>
        <w:t xml:space="preserve">9.9. </w:t>
      </w:r>
      <w:r w:rsidR="00B55BF9" w:rsidRPr="00DD13AE">
        <w:rPr>
          <w:rFonts w:ascii="PT Astra Serif" w:eastAsia="Arial" w:hAnsi="PT Astra Serif" w:cs="Times New Roman"/>
          <w:kern w:val="2"/>
          <w:sz w:val="24"/>
          <w:szCs w:val="24"/>
          <w:lang w:eastAsia="ar-SA"/>
        </w:rPr>
        <w:t>Информация об изменении контракта размещается Муниципальным заказчиком в единой информационной системе в установленном порядке.</w:t>
      </w:r>
    </w:p>
    <w:p w:rsidR="00B55BF9" w:rsidRPr="008E0D4D" w:rsidRDefault="00C718B1" w:rsidP="00C718B1">
      <w:pPr>
        <w:widowControl w:val="0"/>
        <w:suppressAutoHyphens/>
        <w:autoSpaceDE w:val="0"/>
        <w:spacing w:after="0" w:line="240" w:lineRule="auto"/>
        <w:contextualSpacing/>
        <w:jc w:val="both"/>
        <w:rPr>
          <w:rFonts w:ascii="PT Astra Serif" w:eastAsia="Arial" w:hAnsi="PT Astra Serif" w:cs="Times New Roman"/>
          <w:kern w:val="2"/>
          <w:sz w:val="24"/>
          <w:szCs w:val="24"/>
          <w:lang w:eastAsia="ar-SA"/>
        </w:rPr>
      </w:pPr>
      <w:r w:rsidRPr="00DD13AE">
        <w:rPr>
          <w:rFonts w:ascii="PT Astra Serif" w:eastAsia="Arial" w:hAnsi="PT Astra Serif" w:cs="Times New Roman"/>
          <w:kern w:val="2"/>
          <w:sz w:val="24"/>
          <w:szCs w:val="24"/>
          <w:lang w:eastAsia="ar-SA"/>
        </w:rPr>
        <w:t xml:space="preserve">9.10. </w:t>
      </w:r>
      <w:r w:rsidR="00B55BF9" w:rsidRPr="00DD13AE">
        <w:rPr>
          <w:rFonts w:ascii="PT Astra Serif" w:eastAsia="Arial" w:hAnsi="PT Astra Serif" w:cs="Times New Roman"/>
          <w:kern w:val="2"/>
          <w:sz w:val="24"/>
          <w:szCs w:val="24"/>
          <w:lang w:eastAsia="ar-SA"/>
        </w:rPr>
        <w:t xml:space="preserve">Все изменения и дополнения к настоящему контракту </w:t>
      </w:r>
      <w:r w:rsidR="00B55BF9" w:rsidRPr="008E0D4D">
        <w:rPr>
          <w:rFonts w:ascii="PT Astra Serif" w:eastAsia="Arial" w:hAnsi="PT Astra Serif" w:cs="Times New Roman"/>
          <w:kern w:val="2"/>
          <w:sz w:val="24"/>
          <w:szCs w:val="24"/>
          <w:lang w:eastAsia="ar-SA"/>
        </w:rPr>
        <w:t>осуществляются путем заключения дополнительного соглашения, являющегося неотъемлемой частью настоящего контракта.</w:t>
      </w:r>
    </w:p>
    <w:p w:rsidR="00803A9B" w:rsidRPr="001B6469" w:rsidRDefault="00803A9B" w:rsidP="008E0D4D">
      <w:pPr>
        <w:widowControl w:val="0"/>
        <w:suppressAutoHyphens/>
        <w:autoSpaceDE w:val="0"/>
        <w:spacing w:after="0" w:line="240" w:lineRule="auto"/>
        <w:contextualSpacing/>
        <w:jc w:val="both"/>
        <w:rPr>
          <w:rFonts w:ascii="PT Astra Serif" w:eastAsia="Arial" w:hAnsi="PT Astra Serif" w:cs="Times New Roman"/>
          <w:kern w:val="2"/>
          <w:sz w:val="10"/>
          <w:szCs w:val="10"/>
          <w:lang w:eastAsia="ar-SA"/>
        </w:rPr>
      </w:pPr>
    </w:p>
    <w:p w:rsidR="00C86997" w:rsidRPr="007835BA" w:rsidRDefault="00B55BF9" w:rsidP="00C86997">
      <w:pPr>
        <w:widowControl w:val="0"/>
        <w:numPr>
          <w:ilvl w:val="0"/>
          <w:numId w:val="8"/>
        </w:numPr>
        <w:suppressAutoHyphens/>
        <w:autoSpaceDE w:val="0"/>
        <w:spacing w:after="0" w:line="240" w:lineRule="auto"/>
        <w:ind w:left="0" w:firstLine="0"/>
        <w:contextualSpacing/>
        <w:jc w:val="center"/>
        <w:rPr>
          <w:rFonts w:ascii="PT Astra Serif" w:eastAsia="Arial" w:hAnsi="PT Astra Serif" w:cs="Times New Roman"/>
          <w:b/>
          <w:kern w:val="2"/>
          <w:sz w:val="24"/>
          <w:szCs w:val="24"/>
          <w:lang w:eastAsia="ar-SA"/>
        </w:rPr>
      </w:pPr>
      <w:r w:rsidRPr="008E0D4D">
        <w:rPr>
          <w:rFonts w:ascii="PT Astra Serif" w:eastAsia="Times New Roman" w:hAnsi="PT Astra Serif" w:cs="Times New Roman"/>
          <w:b/>
          <w:bCs/>
          <w:kern w:val="2"/>
          <w:sz w:val="24"/>
          <w:szCs w:val="24"/>
          <w:lang w:eastAsia="ar-SA"/>
        </w:rPr>
        <w:t>Срок действия контракта, основания и порядок  расторжения контракта.</w:t>
      </w:r>
    </w:p>
    <w:p w:rsidR="00884ACC" w:rsidRPr="008E0D4D" w:rsidRDefault="00884ACC" w:rsidP="00567FEA">
      <w:pPr>
        <w:pStyle w:val="a8"/>
        <w:widowControl w:val="0"/>
        <w:numPr>
          <w:ilvl w:val="1"/>
          <w:numId w:val="5"/>
        </w:numPr>
        <w:suppressAutoHyphens/>
        <w:spacing w:after="0" w:line="240" w:lineRule="auto"/>
        <w:ind w:left="0" w:firstLine="0"/>
        <w:jc w:val="both"/>
        <w:rPr>
          <w:rFonts w:ascii="PT Astra Serif" w:eastAsia="Times New Roman" w:hAnsi="PT Astra Serif" w:cs="Times New Roman"/>
          <w:sz w:val="24"/>
          <w:szCs w:val="24"/>
        </w:rPr>
      </w:pPr>
      <w:r w:rsidRPr="008E0D4D">
        <w:rPr>
          <w:rFonts w:ascii="PT Astra Serif" w:eastAsia="Arial" w:hAnsi="PT Astra Serif"/>
          <w:sz w:val="24"/>
          <w:szCs w:val="24"/>
          <w:lang w:eastAsia="ru-RU"/>
        </w:rPr>
        <w:t>Настоящий контра</w:t>
      </w:r>
      <w:proofErr w:type="gramStart"/>
      <w:r w:rsidRPr="008E0D4D">
        <w:rPr>
          <w:rFonts w:ascii="PT Astra Serif" w:eastAsia="Arial" w:hAnsi="PT Astra Serif"/>
          <w:sz w:val="24"/>
          <w:szCs w:val="24"/>
          <w:lang w:eastAsia="ru-RU"/>
        </w:rPr>
        <w:t>кт вст</w:t>
      </w:r>
      <w:proofErr w:type="gramEnd"/>
      <w:r w:rsidRPr="008E0D4D">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8E0D4D">
        <w:rPr>
          <w:rFonts w:ascii="PT Astra Serif" w:hAnsi="PT Astra Serif"/>
          <w:sz w:val="24"/>
          <w:szCs w:val="24"/>
        </w:rPr>
        <w:t xml:space="preserve">В соответствии со статьей 425 Гражданского кодекса </w:t>
      </w:r>
      <w:r w:rsidRPr="008E0D4D">
        <w:rPr>
          <w:rFonts w:ascii="PT Astra Serif" w:hAnsi="PT Astra Serif" w:cs="Times New Roman"/>
          <w:sz w:val="24"/>
          <w:szCs w:val="24"/>
        </w:rPr>
        <w:t>окончание срока действия контракта не влечет прекращение гарантийных обязатель</w:t>
      </w:r>
      <w:proofErr w:type="gramStart"/>
      <w:r w:rsidRPr="008E0D4D">
        <w:rPr>
          <w:rFonts w:ascii="PT Astra Serif" w:hAnsi="PT Astra Serif" w:cs="Times New Roman"/>
          <w:sz w:val="24"/>
          <w:szCs w:val="24"/>
        </w:rPr>
        <w:t>ств ст</w:t>
      </w:r>
      <w:proofErr w:type="gramEnd"/>
      <w:r w:rsidRPr="008E0D4D">
        <w:rPr>
          <w:rFonts w:ascii="PT Astra Serif" w:hAnsi="PT Astra Serif" w:cs="Times New Roman"/>
          <w:sz w:val="24"/>
          <w:szCs w:val="24"/>
        </w:rPr>
        <w:t>орон по контракту.</w:t>
      </w:r>
      <w:r w:rsidRPr="008E0D4D">
        <w:rPr>
          <w:rFonts w:ascii="PT Astra Serif" w:eastAsia="Arial" w:hAnsi="PT Astra Serif" w:cs="Times New Roman"/>
          <w:sz w:val="24"/>
          <w:szCs w:val="24"/>
          <w:lang w:eastAsia="ru-RU"/>
        </w:rPr>
        <w:t xml:space="preserve"> </w:t>
      </w:r>
    </w:p>
    <w:p w:rsidR="00A334F2" w:rsidRPr="008E0D4D" w:rsidRDefault="00A334F2" w:rsidP="00567FEA">
      <w:pPr>
        <w:pStyle w:val="a8"/>
        <w:numPr>
          <w:ilvl w:val="1"/>
          <w:numId w:val="5"/>
        </w:numPr>
        <w:autoSpaceDE w:val="0"/>
        <w:autoSpaceDN w:val="0"/>
        <w:adjustRightInd w:val="0"/>
        <w:spacing w:after="0" w:line="240" w:lineRule="auto"/>
        <w:ind w:left="0" w:firstLine="0"/>
        <w:jc w:val="both"/>
        <w:rPr>
          <w:rFonts w:ascii="PT Astra Serif" w:hAnsi="PT Astra Serif"/>
          <w:kern w:val="2"/>
          <w:sz w:val="24"/>
          <w:szCs w:val="24"/>
        </w:rPr>
      </w:pPr>
      <w:r w:rsidRPr="008E0D4D">
        <w:rPr>
          <w:rFonts w:ascii="PT Astra Serif" w:hAnsi="PT Astra Serif"/>
          <w:kern w:val="2"/>
          <w:sz w:val="24"/>
          <w:szCs w:val="24"/>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A334F2" w:rsidRPr="008E0D4D" w:rsidRDefault="00A334F2" w:rsidP="008E0D4D">
      <w:pPr>
        <w:pStyle w:val="a8"/>
        <w:autoSpaceDE w:val="0"/>
        <w:autoSpaceDN w:val="0"/>
        <w:adjustRightInd w:val="0"/>
        <w:spacing w:after="0" w:line="240" w:lineRule="auto"/>
        <w:ind w:left="0"/>
        <w:jc w:val="both"/>
        <w:rPr>
          <w:rFonts w:ascii="PT Astra Serif" w:hAnsi="PT Astra Serif"/>
          <w:kern w:val="2"/>
          <w:sz w:val="24"/>
          <w:szCs w:val="24"/>
        </w:rPr>
      </w:pPr>
      <w:r w:rsidRPr="008E0D4D">
        <w:rPr>
          <w:rFonts w:ascii="PT Astra Serif" w:hAnsi="PT Astra Serif"/>
          <w:kern w:val="2"/>
          <w:sz w:val="24"/>
          <w:szCs w:val="24"/>
        </w:rPr>
        <w:lastRenderedPageBreak/>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A334F2" w:rsidRPr="008E0D4D" w:rsidRDefault="00A334F2" w:rsidP="008E0D4D">
      <w:pPr>
        <w:autoSpaceDE w:val="0"/>
        <w:autoSpaceDN w:val="0"/>
        <w:adjustRightInd w:val="0"/>
        <w:spacing w:after="0" w:line="240" w:lineRule="auto"/>
        <w:jc w:val="both"/>
        <w:rPr>
          <w:rFonts w:ascii="PT Astra Serif" w:hAnsi="PT Astra Serif"/>
          <w:kern w:val="2"/>
          <w:sz w:val="24"/>
          <w:szCs w:val="24"/>
        </w:rPr>
      </w:pPr>
      <w:r w:rsidRPr="008E0D4D">
        <w:rPr>
          <w:rFonts w:ascii="PT Astra Serif" w:hAnsi="PT Astra Serif"/>
          <w:kern w:val="2"/>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Исполнителя условий настоящего контракта: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Нарушение Исполнителем срока начала выполнения работ, установленного в п. 3.1 контракта, более чем на 5 дней по причинам, не зависящим от Муниципального заказчика.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Нарушение Исполнителем сроков окончания работ, установленного в п.3.1, более чем на 5 дней, по причинам, не зависящим от Муниципального заказчика.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Невыполнение Исполнителем одной или нескольких из предусмотренных контрактом работ.  Не завершение Исполнителем какого-либо вида работ по контракту в срок, и при этом просрочка сроков завершения исполнения обязательства Исполнителем составляет более чем 3 (три) дня. </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Не устранение Исполнителем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Выполнение Исполнителем предусмотренных контрактом работ с качеством ниже, чем предусмотренное исполнительной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Выполнение Исполнителем работ настолько медленно, что окончание ее к сроку становится явно невозможным. </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Другие акты, налагаемые государственными органами в рамках действующего законодательства, лишающие Исполнителя права на выполнение работ по настоящему контракту.</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Признание </w:t>
      </w:r>
      <w:proofErr w:type="gramStart"/>
      <w:r w:rsidRPr="00DD29AB">
        <w:rPr>
          <w:rFonts w:ascii="PT Astra Serif" w:eastAsia="Arial" w:hAnsi="PT Astra Serif"/>
          <w:kern w:val="2"/>
          <w:sz w:val="24"/>
          <w:szCs w:val="24"/>
        </w:rPr>
        <w:t>нецелесообразным</w:t>
      </w:r>
      <w:proofErr w:type="gramEnd"/>
      <w:r w:rsidRPr="00DD29AB">
        <w:rPr>
          <w:rFonts w:ascii="PT Astra Serif" w:eastAsia="Arial" w:hAnsi="PT Astra Serif"/>
          <w:kern w:val="2"/>
          <w:sz w:val="24"/>
          <w:szCs w:val="24"/>
        </w:rPr>
        <w:t xml:space="preserve"> дальнейшего ведения работ по вине Исполнителя.</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Установление факта приостановления деятельности Исполнителя в порядке, предусмотренном Кодексом Российской Федерации об административных правонарушениях.</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Неоднократное нарушение Исполнителем условий настоящего контракта и неисполнение указаний Муниципального заказчика, направленных Исполнителю в форме предписания. </w:t>
      </w:r>
    </w:p>
    <w:p w:rsid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 иных случаях, предусмотренных действующим законодательством Российской Федерации.</w:t>
      </w:r>
    </w:p>
    <w:p w:rsidR="003F052A" w:rsidRPr="003F052A" w:rsidRDefault="00A334F2" w:rsidP="003F052A">
      <w:pPr>
        <w:pStyle w:val="a8"/>
        <w:spacing w:after="0" w:line="240" w:lineRule="auto"/>
        <w:ind w:left="0"/>
        <w:jc w:val="both"/>
        <w:rPr>
          <w:rFonts w:ascii="PT Astra Serif" w:hAnsi="PT Astra Serif"/>
          <w:sz w:val="24"/>
          <w:szCs w:val="24"/>
        </w:rPr>
      </w:pPr>
      <w:r w:rsidRPr="003F052A">
        <w:rPr>
          <w:rFonts w:ascii="PT Astra Serif" w:hAnsi="PT Astra Serif"/>
          <w:sz w:val="24"/>
          <w:szCs w:val="24"/>
        </w:rPr>
        <w:t xml:space="preserve">10.4. </w:t>
      </w:r>
      <w:r w:rsidR="003F052A" w:rsidRPr="003F052A">
        <w:rPr>
          <w:rFonts w:ascii="PT Astra Serif" w:hAnsi="PT Astra Serif"/>
          <w:sz w:val="24"/>
          <w:szCs w:val="24"/>
        </w:rPr>
        <w:t xml:space="preserve">В случае принятия заказчиком предусмотренного </w:t>
      </w:r>
      <w:hyperlink r:id="rId21" w:history="1">
        <w:r w:rsidR="003F052A" w:rsidRPr="003F052A">
          <w:rPr>
            <w:rStyle w:val="aa"/>
            <w:rFonts w:ascii="PT Astra Serif" w:hAnsi="PT Astra Serif"/>
            <w:color w:val="auto"/>
            <w:sz w:val="24"/>
            <w:szCs w:val="24"/>
          </w:rPr>
          <w:t>частью 9</w:t>
        </w:r>
      </w:hyperlink>
      <w:r w:rsidR="003F052A" w:rsidRPr="003F052A">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9" w:name="Par1"/>
      <w:bookmarkEnd w:id="9"/>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0" w:name="Par2"/>
      <w:bookmarkEnd w:id="10"/>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3F052A">
        <w:rPr>
          <w:rFonts w:ascii="PT Astra Serif" w:hAnsi="PT Astra Serif"/>
        </w:rPr>
        <w:t>с</w:t>
      </w:r>
      <w:proofErr w:type="gramEnd"/>
      <w:r w:rsidRPr="003F052A">
        <w:rPr>
          <w:rFonts w:ascii="PT Astra Serif" w:hAnsi="PT Astra Serif"/>
        </w:rPr>
        <w:t xml:space="preserve"> </w:t>
      </w:r>
      <w:proofErr w:type="gramStart"/>
      <w:r w:rsidRPr="003F052A">
        <w:rPr>
          <w:rFonts w:ascii="PT Astra Serif" w:hAnsi="PT Astra Serif"/>
        </w:rPr>
        <w:t>под</w:t>
      </w:r>
      <w:proofErr w:type="gramEnd"/>
      <w:r w:rsidRPr="003F052A">
        <w:rPr>
          <w:rFonts w:ascii="PT Astra Serif" w:hAnsi="PT Astra Serif"/>
        </w:rPr>
        <w:fldChar w:fldCharType="begin"/>
      </w:r>
      <w:r w:rsidRPr="003F052A">
        <w:rPr>
          <w:rFonts w:ascii="PT Astra Serif" w:hAnsi="PT Astra Serif"/>
        </w:rPr>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Pr="003F052A">
        <w:rPr>
          <w:rFonts w:ascii="PT Astra Serif" w:hAnsi="PT Astra Serif"/>
        </w:rPr>
        <w:fldChar w:fldCharType="separate"/>
      </w:r>
      <w:r w:rsidRPr="003F052A">
        <w:rPr>
          <w:rStyle w:val="aa"/>
          <w:rFonts w:ascii="PT Astra Serif" w:hAnsi="PT Astra Serif"/>
          <w:color w:val="auto"/>
        </w:rPr>
        <w:t>пунктом 2</w:t>
      </w:r>
      <w:r w:rsidRPr="003F052A">
        <w:rPr>
          <w:rFonts w:ascii="PT Astra Serif" w:hAnsi="PT Astra Serif"/>
        </w:rPr>
        <w:fldChar w:fldCharType="end"/>
      </w:r>
      <w:r w:rsidRPr="003F052A">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3F052A" w:rsidRPr="003F052A" w:rsidRDefault="003F052A" w:rsidP="003F052A">
      <w:pPr>
        <w:autoSpaceDE w:val="0"/>
        <w:autoSpaceDN w:val="0"/>
        <w:adjustRightInd w:val="0"/>
        <w:spacing w:after="0" w:line="240" w:lineRule="auto"/>
        <w:jc w:val="both"/>
        <w:rPr>
          <w:rFonts w:ascii="PT Astra Serif" w:hAnsi="PT Astra Serif"/>
          <w:sz w:val="24"/>
          <w:szCs w:val="24"/>
        </w:rPr>
      </w:pPr>
      <w:r w:rsidRPr="003F052A">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3F052A">
        <w:rPr>
          <w:rFonts w:ascii="PT Astra Serif" w:hAnsi="PT Astra Serif"/>
          <w:sz w:val="24"/>
          <w:szCs w:val="24"/>
        </w:rPr>
        <w:t>с даты</w:t>
      </w:r>
      <w:proofErr w:type="gramEnd"/>
      <w:r w:rsidRPr="003F052A">
        <w:rPr>
          <w:rFonts w:ascii="PT Astra Serif" w:hAnsi="PT Astra Serif"/>
          <w:sz w:val="24"/>
          <w:szCs w:val="24"/>
        </w:rPr>
        <w:t xml:space="preserve"> надлежащего уведомления заказчиком поставщика (подрядчика, исполнителя) об одностороннем отказе от исполнения контракта.</w:t>
      </w:r>
    </w:p>
    <w:p w:rsidR="003F052A" w:rsidRPr="003F052A" w:rsidRDefault="003F052A" w:rsidP="003F052A">
      <w:pPr>
        <w:autoSpaceDE w:val="0"/>
        <w:autoSpaceDN w:val="0"/>
        <w:adjustRightInd w:val="0"/>
        <w:spacing w:after="0" w:line="240" w:lineRule="auto"/>
        <w:jc w:val="both"/>
        <w:rPr>
          <w:rFonts w:ascii="PT Astra Serif" w:hAnsi="PT Astra Serif"/>
          <w:sz w:val="24"/>
          <w:szCs w:val="24"/>
        </w:rPr>
      </w:pPr>
      <w:proofErr w:type="gramStart"/>
      <w:r w:rsidRPr="003F052A">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2" w:history="1">
        <w:r w:rsidRPr="003F052A">
          <w:rPr>
            <w:rStyle w:val="aa"/>
            <w:rFonts w:ascii="PT Astra Serif" w:hAnsi="PT Astra Serif"/>
            <w:color w:val="auto"/>
            <w:sz w:val="24"/>
            <w:szCs w:val="24"/>
          </w:rPr>
          <w:t>частью 12.1</w:t>
        </w:r>
      </w:hyperlink>
      <w:r w:rsidRPr="003F052A">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3F052A">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3F052A" w:rsidRPr="003F052A" w:rsidRDefault="003F052A" w:rsidP="003F052A">
      <w:pPr>
        <w:pStyle w:val="s9"/>
        <w:spacing w:before="0" w:beforeAutospacing="0" w:after="0" w:afterAutospacing="0"/>
        <w:jc w:val="both"/>
        <w:rPr>
          <w:rFonts w:ascii="PT Astra Serif" w:hAnsi="PT Astra Serif"/>
          <w:shd w:val="clear" w:color="auto" w:fill="FFFFFF"/>
        </w:rPr>
      </w:pPr>
      <w:r w:rsidRPr="003F052A">
        <w:rPr>
          <w:rFonts w:ascii="PT Astra Serif" w:hAnsi="PT Astra Serif"/>
          <w:shd w:val="clear" w:color="auto" w:fill="FFFFFF"/>
        </w:rPr>
        <w:lastRenderedPageBreak/>
        <w:t xml:space="preserve">10.5. </w:t>
      </w:r>
      <w:proofErr w:type="gramStart"/>
      <w:r w:rsidRPr="003F052A">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3" w:anchor="/document/70353464/entry/104101" w:history="1">
        <w:r w:rsidRPr="003F052A">
          <w:rPr>
            <w:rStyle w:val="aa"/>
            <w:rFonts w:ascii="PT Astra Serif" w:hAnsi="PT Astra Serif"/>
            <w:color w:val="auto"/>
            <w:shd w:val="clear" w:color="auto" w:fill="FFFFFF"/>
          </w:rPr>
          <w:t>пунктом 1 части 10 статьи 104</w:t>
        </w:r>
      </w:hyperlink>
      <w:r w:rsidRPr="003F052A">
        <w:rPr>
          <w:rFonts w:ascii="PT Astra Serif" w:hAnsi="PT Astra Serif"/>
          <w:shd w:val="clear" w:color="auto" w:fill="FFFFFF"/>
        </w:rPr>
        <w:t> настоящего ФЗ № 44, обращение о включении информации о</w:t>
      </w:r>
      <w:r w:rsidR="008D2A98">
        <w:rPr>
          <w:rFonts w:ascii="PT Astra Serif" w:hAnsi="PT Astra Serif"/>
          <w:shd w:val="clear" w:color="auto" w:fill="FFFFFF"/>
        </w:rPr>
        <w:t>б</w:t>
      </w:r>
      <w:r w:rsidRPr="003F052A">
        <w:rPr>
          <w:rFonts w:ascii="PT Astra Serif" w:hAnsi="PT Astra Serif"/>
          <w:shd w:val="clear" w:color="auto" w:fill="FFFFFF"/>
        </w:rPr>
        <w:t xml:space="preserve"> </w:t>
      </w:r>
      <w:r w:rsidR="008D2A98" w:rsidRPr="008D2A98">
        <w:rPr>
          <w:rFonts w:ascii="PT Astra Serif" w:hAnsi="PT Astra Serif"/>
          <w:shd w:val="clear" w:color="auto" w:fill="FFFFFF"/>
        </w:rPr>
        <w:t>Исполнител</w:t>
      </w:r>
      <w:r w:rsidR="008D2A98">
        <w:rPr>
          <w:rFonts w:ascii="PT Astra Serif" w:hAnsi="PT Astra Serif"/>
          <w:shd w:val="clear" w:color="auto" w:fill="FFFFFF"/>
        </w:rPr>
        <w:t>е</w:t>
      </w:r>
      <w:r w:rsidRPr="003F052A">
        <w:rPr>
          <w:rFonts w:ascii="PT Astra Serif" w:hAnsi="PT Astra Serif"/>
          <w:shd w:val="clear" w:color="auto" w:fill="FFFFFF"/>
        </w:rPr>
        <w:t xml:space="preserve"> в реестр недобросовестных поставщиков (подрядчиков, исполнителей).</w:t>
      </w:r>
      <w:proofErr w:type="gramEnd"/>
    </w:p>
    <w:p w:rsidR="003F052A" w:rsidRPr="003F052A"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3F052A">
        <w:rPr>
          <w:rFonts w:ascii="PT Astra Serif" w:eastAsia="Arial" w:hAnsi="PT Astra Serif"/>
          <w:sz w:val="24"/>
          <w:szCs w:val="24"/>
        </w:rPr>
        <w:t>Исполнителем</w:t>
      </w:r>
      <w:r w:rsidRPr="003F052A">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3F052A">
        <w:rPr>
          <w:rFonts w:ascii="PT Astra Serif" w:eastAsia="Arial" w:hAnsi="PT Astra Serif"/>
          <w:sz w:val="24"/>
          <w:szCs w:val="24"/>
        </w:rPr>
        <w:t>Исполнителем</w:t>
      </w:r>
      <w:r w:rsidRPr="003F052A">
        <w:rPr>
          <w:rFonts w:ascii="PT Astra Serif" w:hAnsi="PT Astra Serif"/>
          <w:sz w:val="24"/>
          <w:szCs w:val="24"/>
        </w:rPr>
        <w:t xml:space="preserve"> своих обязательств и расторжения настоящего контракта.</w:t>
      </w:r>
    </w:p>
    <w:p w:rsidR="003F052A" w:rsidRPr="003F052A"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 xml:space="preserve">10.7.Если стоимость произведенных </w:t>
      </w:r>
      <w:r w:rsidRPr="003F052A">
        <w:rPr>
          <w:rFonts w:ascii="PT Astra Serif" w:eastAsia="Arial" w:hAnsi="PT Astra Serif"/>
          <w:sz w:val="24"/>
          <w:szCs w:val="24"/>
        </w:rPr>
        <w:t>Исполнителем услуг</w:t>
      </w:r>
      <w:r w:rsidRPr="003F052A">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3F052A">
        <w:rPr>
          <w:rFonts w:ascii="PT Astra Serif" w:eastAsia="Arial" w:hAnsi="PT Astra Serif"/>
          <w:sz w:val="24"/>
          <w:szCs w:val="24"/>
        </w:rPr>
        <w:t>Исполнителю</w:t>
      </w:r>
      <w:r w:rsidRPr="003F052A">
        <w:rPr>
          <w:rFonts w:ascii="PT Astra Serif" w:hAnsi="PT Astra Serif"/>
          <w:sz w:val="24"/>
          <w:szCs w:val="24"/>
        </w:rPr>
        <w:t xml:space="preserve"> в течение 90 (девяносто) календарных дней. Если стоимость произведенных </w:t>
      </w:r>
      <w:r w:rsidRPr="003F052A">
        <w:rPr>
          <w:rFonts w:ascii="PT Astra Serif" w:eastAsia="Arial" w:hAnsi="PT Astra Serif"/>
          <w:sz w:val="24"/>
          <w:szCs w:val="24"/>
        </w:rPr>
        <w:t>Исполнителю</w:t>
      </w:r>
      <w:r w:rsidRPr="003F052A">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3F052A" w:rsidRPr="003F052A"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10.8. При расторжении контракта в связи с односторонним отказом Муниципального заказчика (</w:t>
      </w:r>
      <w:r w:rsidRPr="003F052A">
        <w:rPr>
          <w:rFonts w:ascii="PT Astra Serif" w:eastAsia="Arial" w:hAnsi="PT Astra Serif"/>
          <w:sz w:val="24"/>
          <w:szCs w:val="24"/>
        </w:rPr>
        <w:t>Исполнителя</w:t>
      </w:r>
      <w:r w:rsidRPr="003F052A">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3F052A" w:rsidRPr="003F052A" w:rsidRDefault="003F052A" w:rsidP="003F052A">
      <w:pPr>
        <w:shd w:val="clear" w:color="auto" w:fill="FFFFFF"/>
        <w:spacing w:after="0" w:line="240" w:lineRule="auto"/>
        <w:jc w:val="both"/>
        <w:rPr>
          <w:rFonts w:ascii="PT Astra Serif" w:hAnsi="PT Astra Serif"/>
          <w:sz w:val="24"/>
          <w:szCs w:val="24"/>
        </w:rPr>
      </w:pPr>
      <w:r w:rsidRPr="003F052A">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3F052A">
        <w:rPr>
          <w:rFonts w:ascii="PT Astra Serif" w:hAnsi="PT Astra Serif"/>
          <w:sz w:val="24"/>
          <w:szCs w:val="24"/>
        </w:rPr>
        <w:t>случаях</w:t>
      </w:r>
      <w:proofErr w:type="gramEnd"/>
      <w:r w:rsidRPr="003F052A">
        <w:rPr>
          <w:rFonts w:ascii="PT Astra Serif" w:hAnsi="PT Astra Serif"/>
          <w:sz w:val="24"/>
          <w:szCs w:val="24"/>
        </w:rPr>
        <w:t xml:space="preserve"> если в ходе исполнения контракта установлено, что:</w:t>
      </w:r>
    </w:p>
    <w:p w:rsidR="003F052A" w:rsidRPr="003F052A" w:rsidRDefault="003F052A" w:rsidP="003F052A">
      <w:pPr>
        <w:shd w:val="clear" w:color="auto" w:fill="FFFFFF"/>
        <w:spacing w:after="0" w:line="240" w:lineRule="auto"/>
        <w:jc w:val="both"/>
        <w:rPr>
          <w:rFonts w:ascii="PT Astra Serif" w:hAnsi="PT Astra Serif"/>
          <w:sz w:val="24"/>
          <w:szCs w:val="24"/>
        </w:rPr>
      </w:pPr>
      <w:r w:rsidRPr="003F052A">
        <w:rPr>
          <w:rFonts w:ascii="PT Astra Serif" w:hAnsi="PT Astra Serif"/>
          <w:sz w:val="24"/>
          <w:szCs w:val="24"/>
        </w:rPr>
        <w:t xml:space="preserve">а) </w:t>
      </w:r>
      <w:r w:rsidRPr="003F052A">
        <w:rPr>
          <w:rFonts w:ascii="PT Astra Serif" w:eastAsia="Arial" w:hAnsi="PT Astra Serif"/>
          <w:sz w:val="24"/>
          <w:szCs w:val="24"/>
        </w:rPr>
        <w:t>Исполнитель</w:t>
      </w:r>
      <w:r w:rsidRPr="003F052A">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4" w:anchor="/document/70353464/entry/310011" w:history="1">
        <w:r w:rsidRPr="003F052A">
          <w:rPr>
            <w:rStyle w:val="aa"/>
            <w:rFonts w:ascii="PT Astra Serif" w:hAnsi="PT Astra Serif"/>
            <w:color w:val="auto"/>
            <w:sz w:val="24"/>
            <w:szCs w:val="24"/>
          </w:rPr>
          <w:t>частью 1.1</w:t>
        </w:r>
      </w:hyperlink>
      <w:r w:rsidRPr="003F052A">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3F052A" w:rsidRPr="003F052A" w:rsidRDefault="003F052A" w:rsidP="003F052A">
      <w:pPr>
        <w:shd w:val="clear" w:color="auto" w:fill="FFFFFF"/>
        <w:spacing w:after="0" w:line="240" w:lineRule="auto"/>
        <w:jc w:val="both"/>
        <w:rPr>
          <w:rFonts w:ascii="PT Astra Serif" w:hAnsi="PT Astra Serif"/>
          <w:sz w:val="24"/>
          <w:szCs w:val="24"/>
        </w:rPr>
      </w:pPr>
      <w:r w:rsidRPr="003F052A">
        <w:rPr>
          <w:rFonts w:ascii="PT Astra Serif" w:hAnsi="PT Astra Serif"/>
          <w:sz w:val="24"/>
          <w:szCs w:val="24"/>
        </w:rPr>
        <w:t xml:space="preserve">б) при определении </w:t>
      </w:r>
      <w:r w:rsidRPr="003F052A">
        <w:rPr>
          <w:rFonts w:ascii="PT Astra Serif" w:eastAsia="Arial" w:hAnsi="PT Astra Serif"/>
          <w:sz w:val="24"/>
          <w:szCs w:val="24"/>
        </w:rPr>
        <w:t>Исполнителя</w:t>
      </w:r>
      <w:r w:rsidRPr="003F052A">
        <w:rPr>
          <w:rFonts w:ascii="PT Astra Serif" w:hAnsi="PT Astra Serif"/>
          <w:sz w:val="24"/>
          <w:szCs w:val="24"/>
        </w:rPr>
        <w:t xml:space="preserve">, </w:t>
      </w:r>
      <w:r w:rsidRPr="003F052A">
        <w:rPr>
          <w:rFonts w:ascii="PT Astra Serif" w:eastAsia="Arial" w:hAnsi="PT Astra Serif"/>
          <w:sz w:val="24"/>
          <w:szCs w:val="24"/>
        </w:rPr>
        <w:t xml:space="preserve">Исполнитель </w:t>
      </w:r>
      <w:r w:rsidRPr="003F052A">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5" w:anchor="/document/70353464/entry/951511" w:history="1">
        <w:r w:rsidRPr="003F052A">
          <w:rPr>
            <w:rStyle w:val="aa"/>
            <w:rFonts w:ascii="PT Astra Serif" w:hAnsi="PT Astra Serif"/>
            <w:color w:val="auto"/>
            <w:sz w:val="24"/>
            <w:szCs w:val="24"/>
          </w:rPr>
          <w:t>подпункте "а"</w:t>
        </w:r>
      </w:hyperlink>
      <w:r w:rsidRPr="003F052A">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7835BA" w:rsidRPr="007835BA" w:rsidRDefault="003F052A" w:rsidP="007835BA">
      <w:pPr>
        <w:autoSpaceDE w:val="0"/>
        <w:autoSpaceDN w:val="0"/>
        <w:adjustRightInd w:val="0"/>
        <w:spacing w:after="0" w:line="240" w:lineRule="auto"/>
        <w:jc w:val="center"/>
        <w:rPr>
          <w:rFonts w:ascii="PT Astra Serif" w:eastAsia="Times New Roman" w:hAnsi="PT Astra Serif" w:cs="Times New Roman"/>
          <w:b/>
          <w:bCs/>
          <w:kern w:val="2"/>
          <w:sz w:val="24"/>
          <w:szCs w:val="24"/>
          <w:lang w:eastAsia="ar-SA"/>
        </w:rPr>
      </w:pPr>
      <w:r>
        <w:rPr>
          <w:rFonts w:ascii="PT Astra Serif" w:eastAsia="Times New Roman" w:hAnsi="PT Astra Serif" w:cs="Times New Roman"/>
          <w:b/>
          <w:bCs/>
          <w:kern w:val="2"/>
          <w:sz w:val="24"/>
          <w:szCs w:val="24"/>
          <w:lang w:eastAsia="ar-SA"/>
        </w:rPr>
        <w:t xml:space="preserve">11. </w:t>
      </w:r>
      <w:r w:rsidR="00B55BF9" w:rsidRPr="008E0D4D">
        <w:rPr>
          <w:rFonts w:ascii="PT Astra Serif" w:eastAsia="Times New Roman" w:hAnsi="PT Astra Serif" w:cs="Times New Roman"/>
          <w:b/>
          <w:bCs/>
          <w:kern w:val="2"/>
          <w:sz w:val="24"/>
          <w:szCs w:val="24"/>
          <w:lang w:eastAsia="ar-SA"/>
        </w:rPr>
        <w:t>Разрешение споров между сторонами.</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11.1. </w:t>
      </w:r>
      <w:r w:rsidR="00B55BF9" w:rsidRPr="008E0D4D">
        <w:rPr>
          <w:rFonts w:ascii="PT Astra Serif" w:eastAsia="Times New Roman" w:hAnsi="PT Astra Serif" w:cs="Times New Roman"/>
          <w:bCs/>
          <w:kern w:val="2"/>
          <w:sz w:val="24"/>
          <w:szCs w:val="24"/>
          <w:lang w:eastAsia="ar-SA"/>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00B55BF9" w:rsidRPr="008E0D4D">
        <w:rPr>
          <w:rFonts w:ascii="PT Astra Serif" w:eastAsia="Times New Roman" w:hAnsi="PT Astra Serif" w:cs="Times New Roman"/>
          <w:bCs/>
          <w:kern w:val="2"/>
          <w:sz w:val="24"/>
          <w:szCs w:val="24"/>
          <w:lang w:eastAsia="ar-SA"/>
        </w:rPr>
        <w:t>предпринимают усилия</w:t>
      </w:r>
      <w:proofErr w:type="gramEnd"/>
      <w:r w:rsidR="00B55BF9" w:rsidRPr="008E0D4D">
        <w:rPr>
          <w:rFonts w:ascii="PT Astra Serif" w:eastAsia="Times New Roman" w:hAnsi="PT Astra Serif" w:cs="Times New Roman"/>
          <w:bCs/>
          <w:kern w:val="2"/>
          <w:sz w:val="24"/>
          <w:szCs w:val="24"/>
          <w:lang w:eastAsia="ar-SA"/>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11.2. </w:t>
      </w:r>
      <w:r w:rsidR="00B55BF9" w:rsidRPr="008E0D4D">
        <w:rPr>
          <w:rFonts w:ascii="PT Astra Serif" w:eastAsia="Times New Roman" w:hAnsi="PT Astra Serif" w:cs="Times New Roman"/>
          <w:bCs/>
          <w:kern w:val="2"/>
          <w:sz w:val="24"/>
          <w:szCs w:val="24"/>
          <w:lang w:eastAsia="ar-SA"/>
        </w:rPr>
        <w:t>Все достигнутые договоренности стороны оформляют в виде дополнительных соглашений, подписанных сторонами и скрепленных печатями.</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11.3. </w:t>
      </w:r>
      <w:r w:rsidR="00B55BF9" w:rsidRPr="008E0D4D">
        <w:rPr>
          <w:rFonts w:ascii="PT Astra Serif" w:eastAsia="Times New Roman" w:hAnsi="PT Astra Serif" w:cs="Times New Roman"/>
          <w:bCs/>
          <w:kern w:val="2"/>
          <w:sz w:val="24"/>
          <w:szCs w:val="24"/>
          <w:lang w:eastAsia="ar-SA"/>
        </w:rPr>
        <w:t xml:space="preserve">Все споры и разногласия по условиям настоящего контракта подлежат предварительному претензионному урегулированию. </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11.4. </w:t>
      </w:r>
      <w:r w:rsidR="00B55BF9" w:rsidRPr="008E0D4D">
        <w:rPr>
          <w:rFonts w:ascii="PT Astra Serif" w:eastAsia="Times New Roman" w:hAnsi="PT Astra Serif" w:cs="Times New Roman"/>
          <w:bCs/>
          <w:kern w:val="2"/>
          <w:sz w:val="24"/>
          <w:szCs w:val="24"/>
          <w:lang w:eastAsia="ar-SA"/>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11.5. </w:t>
      </w:r>
      <w:r w:rsidR="00B55BF9" w:rsidRPr="008E0D4D">
        <w:rPr>
          <w:rFonts w:ascii="PT Astra Serif" w:eastAsia="Times New Roman" w:hAnsi="PT Astra Serif" w:cs="Times New Roman"/>
          <w:bCs/>
          <w:kern w:val="2"/>
          <w:sz w:val="24"/>
          <w:szCs w:val="24"/>
          <w:lang w:eastAsia="ar-SA"/>
        </w:rPr>
        <w:t>Если претензионные требования подлежат денежной оценке, в претензии указывается истребуемая сумма и ее полный и обоснованный расчет.</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11.6. </w:t>
      </w:r>
      <w:r w:rsidR="00B55BF9" w:rsidRPr="008E0D4D">
        <w:rPr>
          <w:rFonts w:ascii="PT Astra Serif" w:eastAsia="Times New Roman" w:hAnsi="PT Astra Serif" w:cs="Times New Roman"/>
          <w:bCs/>
          <w:kern w:val="2"/>
          <w:sz w:val="24"/>
          <w:szCs w:val="24"/>
          <w:lang w:eastAsia="ar-SA"/>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B55BF9" w:rsidRDefault="003F052A" w:rsidP="008E0D4D">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11.7. </w:t>
      </w:r>
      <w:r w:rsidR="00B55BF9" w:rsidRPr="008E0D4D">
        <w:rPr>
          <w:rFonts w:ascii="PT Astra Serif" w:eastAsia="Times New Roman" w:hAnsi="PT Astra Serif" w:cs="Times New Roman"/>
          <w:bCs/>
          <w:kern w:val="2"/>
          <w:sz w:val="24"/>
          <w:szCs w:val="24"/>
          <w:lang w:eastAsia="ar-SA"/>
        </w:rPr>
        <w:t xml:space="preserve">В случае невыполнения сторонами своих обязательств и </w:t>
      </w:r>
      <w:proofErr w:type="gramStart"/>
      <w:r w:rsidR="00B55BF9" w:rsidRPr="008E0D4D">
        <w:rPr>
          <w:rFonts w:ascii="PT Astra Serif" w:eastAsia="Times New Roman" w:hAnsi="PT Astra Serif" w:cs="Times New Roman"/>
          <w:bCs/>
          <w:kern w:val="2"/>
          <w:sz w:val="24"/>
          <w:szCs w:val="24"/>
          <w:lang w:eastAsia="ar-SA"/>
        </w:rPr>
        <w:t>не достижения</w:t>
      </w:r>
      <w:proofErr w:type="gramEnd"/>
      <w:r w:rsidR="00B55BF9" w:rsidRPr="008E0D4D">
        <w:rPr>
          <w:rFonts w:ascii="PT Astra Serif" w:eastAsia="Times New Roman" w:hAnsi="PT Astra Serif" w:cs="Times New Roman"/>
          <w:bCs/>
          <w:kern w:val="2"/>
          <w:sz w:val="24"/>
          <w:szCs w:val="24"/>
          <w:lang w:eastAsia="ar-SA"/>
        </w:rPr>
        <w:t xml:space="preserve"> взаимного согласия споры по настоящему контракту разрешаются в Арбитражном суде Ханты – Мансийского автономного округа – Югры.</w:t>
      </w:r>
      <w:r w:rsidRPr="008E0D4D">
        <w:rPr>
          <w:rFonts w:ascii="PT Astra Serif" w:eastAsia="Times New Roman" w:hAnsi="PT Astra Serif" w:cs="Times New Roman"/>
          <w:bCs/>
          <w:kern w:val="2"/>
          <w:sz w:val="24"/>
          <w:szCs w:val="24"/>
          <w:lang w:eastAsia="ar-SA"/>
        </w:rPr>
        <w:t xml:space="preserve"> </w:t>
      </w:r>
    </w:p>
    <w:p w:rsidR="001433DC" w:rsidRPr="001433DC" w:rsidRDefault="001433DC" w:rsidP="008E0D4D">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10"/>
          <w:szCs w:val="10"/>
          <w:lang w:eastAsia="ar-SA"/>
        </w:rPr>
      </w:pPr>
    </w:p>
    <w:p w:rsidR="00C86997" w:rsidRPr="007835BA" w:rsidRDefault="007835BA" w:rsidP="007835BA">
      <w:pPr>
        <w:suppressAutoHyphens/>
        <w:spacing w:after="0" w:line="240" w:lineRule="auto"/>
        <w:ind w:left="851"/>
        <w:jc w:val="center"/>
        <w:rPr>
          <w:rFonts w:ascii="PT Astra Serif" w:eastAsia="Times New Roman" w:hAnsi="PT Astra Serif" w:cs="Times New Roman"/>
          <w:b/>
          <w:kern w:val="2"/>
          <w:sz w:val="24"/>
          <w:szCs w:val="24"/>
          <w:lang w:eastAsia="ru-RU"/>
        </w:rPr>
      </w:pPr>
      <w:r>
        <w:rPr>
          <w:rFonts w:ascii="PT Astra Serif" w:eastAsia="Times New Roman" w:hAnsi="PT Astra Serif" w:cs="Times New Roman"/>
          <w:b/>
          <w:kern w:val="2"/>
          <w:sz w:val="24"/>
          <w:szCs w:val="24"/>
          <w:lang w:eastAsia="ru-RU"/>
        </w:rPr>
        <w:t>12. О</w:t>
      </w:r>
      <w:r w:rsidR="00B55BF9" w:rsidRPr="007835BA">
        <w:rPr>
          <w:rFonts w:ascii="PT Astra Serif" w:eastAsia="Times New Roman" w:hAnsi="PT Astra Serif" w:cs="Times New Roman"/>
          <w:b/>
          <w:kern w:val="2"/>
          <w:sz w:val="24"/>
          <w:szCs w:val="24"/>
          <w:lang w:eastAsia="ru-RU"/>
        </w:rPr>
        <w:t>беспечение исполнения контракта, обеспечение гарантийных обязательств</w:t>
      </w:r>
    </w:p>
    <w:p w:rsidR="00AF4572" w:rsidRPr="008E0D4D" w:rsidRDefault="003F052A" w:rsidP="003F052A">
      <w:pPr>
        <w:suppressAutoHyphens/>
        <w:spacing w:after="0" w:line="240" w:lineRule="auto"/>
        <w:jc w:val="both"/>
        <w:rPr>
          <w:rFonts w:ascii="PT Astra Serif" w:hAnsi="PT Astra Serif"/>
          <w:b/>
          <w:sz w:val="24"/>
          <w:szCs w:val="24"/>
          <w:lang w:eastAsia="ru-RU"/>
        </w:rPr>
      </w:pPr>
      <w:r>
        <w:rPr>
          <w:rFonts w:ascii="PT Astra Serif" w:hAnsi="PT Astra Serif"/>
          <w:sz w:val="24"/>
          <w:szCs w:val="24"/>
          <w:lang w:eastAsia="ru-RU"/>
        </w:rPr>
        <w:t xml:space="preserve">12.1. </w:t>
      </w:r>
      <w:proofErr w:type="gramStart"/>
      <w:r w:rsidR="00AF4572" w:rsidRPr="008E0D4D">
        <w:rPr>
          <w:rFonts w:ascii="PT Astra Serif" w:hAnsi="PT Astra Serif"/>
          <w:sz w:val="24"/>
          <w:szCs w:val="24"/>
          <w:lang w:eastAsia="ru-RU"/>
        </w:rPr>
        <w:t xml:space="preserve">Исполнение контракта, </w:t>
      </w:r>
      <w:r w:rsidR="00AF4572" w:rsidRPr="00F84AA1">
        <w:rPr>
          <w:rFonts w:ascii="PT Astra Serif" w:hAnsi="PT Astra Serif"/>
          <w:sz w:val="24"/>
          <w:szCs w:val="24"/>
          <w:lang w:eastAsia="ru-RU"/>
        </w:rPr>
        <w:t xml:space="preserve">гарантийные обязательства обеспечиваются предоставлением независимой гарантии, </w:t>
      </w:r>
      <w:r w:rsidR="00F84AA1" w:rsidRPr="00F84AA1">
        <w:rPr>
          <w:rFonts w:ascii="PT Astra Serif" w:hAnsi="PT Astra Serif"/>
          <w:kern w:val="2"/>
          <w:sz w:val="24"/>
          <w:szCs w:val="24"/>
          <w:lang w:eastAsia="ru-RU"/>
        </w:rPr>
        <w:t xml:space="preserve">выданной организацией, </w:t>
      </w:r>
      <w:r w:rsidR="00AF4572" w:rsidRPr="00F84AA1">
        <w:rPr>
          <w:rFonts w:ascii="PT Astra Serif" w:hAnsi="PT Astra Serif"/>
          <w:sz w:val="24"/>
          <w:szCs w:val="24"/>
          <w:lang w:eastAsia="ru-RU"/>
        </w:rPr>
        <w:t>соответствующей</w:t>
      </w:r>
      <w:r w:rsidR="00AF4572" w:rsidRPr="008E0D4D">
        <w:rPr>
          <w:rFonts w:ascii="PT Astra Serif" w:hAnsi="PT Astra Serif"/>
          <w:sz w:val="24"/>
          <w:szCs w:val="24"/>
          <w:lang w:eastAsia="ru-RU"/>
        </w:rPr>
        <w:t xml:space="preserve"> требованиям </w:t>
      </w:r>
      <w:hyperlink r:id="rId26" w:history="1">
        <w:r w:rsidR="00AF4572" w:rsidRPr="008E0D4D">
          <w:rPr>
            <w:rStyle w:val="aa"/>
            <w:rFonts w:ascii="PT Astra Serif" w:hAnsi="PT Astra Serif"/>
            <w:sz w:val="24"/>
            <w:szCs w:val="24"/>
            <w:lang w:eastAsia="ru-RU"/>
          </w:rPr>
          <w:t>статьи 45</w:t>
        </w:r>
      </w:hyperlink>
      <w:r w:rsidR="00AF4572" w:rsidRPr="008E0D4D">
        <w:rPr>
          <w:rFonts w:ascii="PT Astra Serif" w:hAnsi="PT Astra Serif"/>
          <w:sz w:val="24"/>
          <w:szCs w:val="24"/>
          <w:lang w:eastAsia="ru-RU"/>
        </w:rPr>
        <w:t xml:space="preserve"> Федерального закона </w:t>
      </w:r>
      <w:r w:rsidR="00AF4572" w:rsidRPr="008E0D4D">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00AF4572" w:rsidRPr="008E0D4D">
        <w:rPr>
          <w:rFonts w:ascii="PT Astra Serif" w:hAnsi="PT Astra Serif"/>
          <w:sz w:val="24"/>
          <w:szCs w:val="24"/>
          <w:lang w:eastAsia="ru-RU"/>
        </w:rPr>
        <w:t xml:space="preserve">, или внесением денежных средств на указанный </w:t>
      </w:r>
      <w:r w:rsidR="00AF4572" w:rsidRPr="008E0D4D">
        <w:rPr>
          <w:rFonts w:ascii="PT Astra Serif" w:hAnsi="PT Astra Serif"/>
          <w:sz w:val="24"/>
          <w:szCs w:val="24"/>
        </w:rPr>
        <w:t xml:space="preserve">Муниципальным </w:t>
      </w:r>
      <w:r w:rsidR="00AF4572" w:rsidRPr="008E0D4D">
        <w:rPr>
          <w:rFonts w:ascii="PT Astra Serif" w:hAnsi="PT Astra Serif"/>
          <w:sz w:val="24"/>
          <w:szCs w:val="24"/>
          <w:lang w:eastAsia="ru-RU"/>
        </w:rPr>
        <w:t xml:space="preserve">заказчиком счет, на котором в соответствии с </w:t>
      </w:r>
      <w:r w:rsidR="00AF4572" w:rsidRPr="008E0D4D">
        <w:rPr>
          <w:rFonts w:ascii="PT Astra Serif" w:hAnsi="PT Astra Serif"/>
          <w:sz w:val="24"/>
          <w:szCs w:val="24"/>
          <w:lang w:eastAsia="ru-RU"/>
        </w:rPr>
        <w:lastRenderedPageBreak/>
        <w:t>законодательством Российской Федерации учитываются операции со средствами, поступающими</w:t>
      </w:r>
      <w:r w:rsidR="00AF4572" w:rsidRPr="008E0D4D">
        <w:rPr>
          <w:rFonts w:ascii="PT Astra Serif" w:hAnsi="PT Astra Serif"/>
          <w:sz w:val="24"/>
          <w:szCs w:val="24"/>
        </w:rPr>
        <w:t xml:space="preserve"> Муниципальному </w:t>
      </w:r>
      <w:r w:rsidR="00AF4572" w:rsidRPr="008E0D4D">
        <w:rPr>
          <w:rFonts w:ascii="PT Astra Serif" w:hAnsi="PT Astra Serif"/>
          <w:sz w:val="24"/>
          <w:szCs w:val="24"/>
          <w:lang w:eastAsia="ru-RU"/>
        </w:rPr>
        <w:t xml:space="preserve">заказчику. </w:t>
      </w:r>
      <w:proofErr w:type="gramEnd"/>
    </w:p>
    <w:p w:rsidR="00AF4572" w:rsidRPr="008E0D4D" w:rsidRDefault="003F052A" w:rsidP="003F052A">
      <w:pPr>
        <w:suppressAutoHyphens/>
        <w:spacing w:after="0" w:line="240" w:lineRule="auto"/>
        <w:jc w:val="both"/>
        <w:rPr>
          <w:rFonts w:ascii="PT Astra Serif" w:hAnsi="PT Astra Serif"/>
          <w:b/>
          <w:sz w:val="24"/>
          <w:szCs w:val="24"/>
          <w:lang w:eastAsia="ru-RU"/>
        </w:rPr>
      </w:pPr>
      <w:r>
        <w:rPr>
          <w:rFonts w:ascii="PT Astra Serif" w:hAnsi="PT Astra Serif"/>
          <w:sz w:val="24"/>
          <w:szCs w:val="24"/>
          <w:lang w:eastAsia="ru-RU"/>
        </w:rPr>
        <w:t xml:space="preserve">12.2. </w:t>
      </w:r>
      <w:r w:rsidR="00AF4572" w:rsidRPr="008E0D4D">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00AF4572" w:rsidRPr="008E0D4D">
        <w:rPr>
          <w:rFonts w:ascii="PT Astra Serif" w:hAnsi="PT Astra Serif"/>
          <w:iCs/>
          <w:sz w:val="24"/>
          <w:szCs w:val="24"/>
          <w:lang w:eastAsia="ru-RU"/>
        </w:rPr>
        <w:t xml:space="preserve"> </w:t>
      </w:r>
      <w:r w:rsidR="00AF4572" w:rsidRPr="008E0D4D">
        <w:rPr>
          <w:rFonts w:ascii="PT Astra Serif" w:hAnsi="PT Astra Serif"/>
          <w:sz w:val="24"/>
          <w:szCs w:val="24"/>
          <w:lang w:eastAsia="ru-RU"/>
        </w:rPr>
        <w:t xml:space="preserve">участником закупки, с которым заключается контракт, самостоятельно. </w:t>
      </w:r>
    </w:p>
    <w:p w:rsidR="003F052A" w:rsidRPr="003F052A" w:rsidRDefault="003F052A" w:rsidP="003F052A">
      <w:pPr>
        <w:keepLines/>
        <w:widowControl w:val="0"/>
        <w:suppressLineNumbers/>
        <w:suppressAutoHyphens/>
        <w:snapToGrid w:val="0"/>
        <w:spacing w:after="0" w:line="240" w:lineRule="auto"/>
        <w:jc w:val="both"/>
        <w:rPr>
          <w:rFonts w:ascii="PT Astra Serif" w:hAnsi="PT Astra Serif"/>
          <w:sz w:val="24"/>
          <w:szCs w:val="24"/>
          <w:lang w:eastAsia="ar-SA"/>
        </w:rPr>
      </w:pPr>
      <w:r>
        <w:rPr>
          <w:rFonts w:ascii="PT Astra Serif" w:hAnsi="PT Astra Serif"/>
          <w:kern w:val="16"/>
          <w:sz w:val="24"/>
          <w:szCs w:val="24"/>
          <w:lang w:eastAsia="ru-RU"/>
        </w:rPr>
        <w:t xml:space="preserve">12.3. </w:t>
      </w:r>
      <w:r w:rsidR="00AF4572" w:rsidRPr="003F052A">
        <w:rPr>
          <w:rFonts w:ascii="PT Astra Serif" w:hAnsi="PT Astra Serif"/>
          <w:kern w:val="16"/>
          <w:sz w:val="24"/>
          <w:szCs w:val="24"/>
          <w:lang w:eastAsia="ru-RU"/>
        </w:rPr>
        <w:t xml:space="preserve">Обеспечение исполнения Контракта предоставляется </w:t>
      </w:r>
      <w:r w:rsidR="00AF4572" w:rsidRPr="003F052A">
        <w:rPr>
          <w:rFonts w:ascii="PT Astra Serif" w:hAnsi="PT Astra Serif"/>
          <w:sz w:val="24"/>
          <w:szCs w:val="24"/>
        </w:rPr>
        <w:t>Муниципальному з</w:t>
      </w:r>
      <w:r w:rsidR="00AF4572" w:rsidRPr="003F052A">
        <w:rPr>
          <w:rFonts w:ascii="PT Astra Serif" w:hAnsi="PT Astra Serif"/>
          <w:kern w:val="16"/>
          <w:sz w:val="24"/>
          <w:szCs w:val="24"/>
          <w:lang w:eastAsia="ru-RU"/>
        </w:rPr>
        <w:t xml:space="preserve">аказчику до заключения Контракта. </w:t>
      </w:r>
      <w:r w:rsidRPr="003F052A">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AF4572" w:rsidRPr="001433DC" w:rsidRDefault="003F052A" w:rsidP="003F052A">
      <w:pPr>
        <w:keepLines/>
        <w:widowControl w:val="0"/>
        <w:suppressLineNumbers/>
        <w:snapToGrid w:val="0"/>
        <w:spacing w:after="0" w:line="240" w:lineRule="auto"/>
        <w:jc w:val="both"/>
        <w:rPr>
          <w:rFonts w:ascii="PT Astra Serif" w:eastAsia="Times New Roman" w:hAnsi="PT Astra Serif"/>
          <w:sz w:val="24"/>
          <w:szCs w:val="24"/>
          <w:shd w:val="clear" w:color="auto" w:fill="FFFFFF"/>
        </w:rPr>
      </w:pPr>
      <w:r>
        <w:rPr>
          <w:rFonts w:ascii="PT Astra Serif" w:eastAsia="Times New Roman" w:hAnsi="PT Astra Serif"/>
          <w:sz w:val="24"/>
          <w:szCs w:val="24"/>
          <w:shd w:val="clear" w:color="auto" w:fill="FFFFFF"/>
        </w:rPr>
        <w:t xml:space="preserve">12.4. </w:t>
      </w:r>
      <w:proofErr w:type="gramStart"/>
      <w:r w:rsidR="00AF4572" w:rsidRPr="003F052A">
        <w:rPr>
          <w:rFonts w:ascii="PT Astra Serif" w:eastAsia="Times New Roman"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w:t>
      </w:r>
      <w:r w:rsidR="00AF4572" w:rsidRPr="001433DC">
        <w:rPr>
          <w:rFonts w:ascii="PT Astra Serif" w:eastAsia="Times New Roman" w:hAnsi="PT Astra Serif"/>
          <w:sz w:val="24"/>
          <w:szCs w:val="24"/>
          <w:shd w:val="clear" w:color="auto" w:fill="FFFFFF"/>
        </w:rPr>
        <w:t>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w:t>
      </w:r>
      <w:r w:rsidR="00AF4572" w:rsidRPr="001433DC">
        <w:rPr>
          <w:rFonts w:ascii="PT Astra Serif" w:hAnsi="PT Astra Serif"/>
          <w:sz w:val="24"/>
          <w:szCs w:val="24"/>
          <w:shd w:val="clear" w:color="auto" w:fill="FFFFFF"/>
        </w:rPr>
        <w:t xml:space="preserve">,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1433DC" w:rsidRPr="001433DC">
        <w:rPr>
          <w:rFonts w:ascii="PT Astra Serif" w:eastAsia="Times New Roman" w:hAnsi="PT Astra Serif"/>
          <w:sz w:val="24"/>
          <w:szCs w:val="24"/>
          <w:shd w:val="clear" w:color="auto" w:fill="FFFFFF"/>
        </w:rPr>
        <w:t>от цены заключаемого контракта</w:t>
      </w:r>
      <w:r w:rsidR="00AF4572" w:rsidRPr="001433DC">
        <w:rPr>
          <w:rFonts w:ascii="PT Astra Serif" w:hAnsi="PT Astra Serif"/>
          <w:sz w:val="24"/>
          <w:szCs w:val="24"/>
          <w:shd w:val="clear" w:color="auto" w:fill="FFFFFF"/>
        </w:rPr>
        <w:t xml:space="preserve"> </w:t>
      </w:r>
      <w:r w:rsidR="00AF4572" w:rsidRPr="001433DC">
        <w:rPr>
          <w:rFonts w:ascii="PT Astra Serif" w:eastAsia="Times New Roman" w:hAnsi="PT Astra Serif"/>
          <w:sz w:val="24"/>
          <w:szCs w:val="24"/>
          <w:shd w:val="clear" w:color="auto" w:fill="FFFFFF"/>
        </w:rPr>
        <w:t>или информации</w:t>
      </w:r>
      <w:proofErr w:type="gramEnd"/>
      <w:r w:rsidR="00AF4572" w:rsidRPr="001433DC">
        <w:rPr>
          <w:rFonts w:ascii="PT Astra Serif" w:eastAsia="Times New Roman" w:hAnsi="PT Astra Serif"/>
          <w:sz w:val="24"/>
          <w:szCs w:val="24"/>
          <w:shd w:val="clear" w:color="auto" w:fill="FFFFFF"/>
        </w:rPr>
        <w:t>, подтверждающей добросовестность такого участника в соответствии с </w:t>
      </w:r>
      <w:hyperlink r:id="rId27" w:anchor="/document/70353464/entry/373" w:history="1">
        <w:r w:rsidR="00AF4572" w:rsidRPr="001433DC">
          <w:rPr>
            <w:rStyle w:val="aa"/>
            <w:rFonts w:ascii="PT Astra Serif" w:eastAsia="Times New Roman" w:hAnsi="PT Astra Serif"/>
            <w:color w:val="auto"/>
            <w:sz w:val="24"/>
            <w:szCs w:val="24"/>
            <w:shd w:val="clear" w:color="auto" w:fill="FFFFFF"/>
          </w:rPr>
          <w:t>частью 3</w:t>
        </w:r>
      </w:hyperlink>
      <w:r w:rsidR="00AF4572" w:rsidRPr="001433DC">
        <w:rPr>
          <w:rFonts w:ascii="PT Astra Serif" w:eastAsia="Times New Roman"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3F052A" w:rsidRPr="003F052A" w:rsidRDefault="003F052A" w:rsidP="003F052A">
      <w:pPr>
        <w:pStyle w:val="a8"/>
        <w:suppressAutoHyphens/>
        <w:snapToGrid w:val="0"/>
        <w:spacing w:after="0" w:line="240" w:lineRule="auto"/>
        <w:ind w:left="0"/>
        <w:jc w:val="both"/>
        <w:rPr>
          <w:rFonts w:ascii="PT Astra Serif" w:eastAsia="Calibri" w:hAnsi="PT Astra Serif"/>
          <w:bCs/>
          <w:sz w:val="24"/>
          <w:szCs w:val="24"/>
          <w:lang w:val="x-none"/>
        </w:rPr>
      </w:pPr>
      <w:r w:rsidRPr="001433DC">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w:t>
      </w:r>
      <w:r w:rsidRPr="003F052A">
        <w:rPr>
          <w:rFonts w:ascii="PT Astra Serif" w:hAnsi="PT Astra Serif"/>
          <w:sz w:val="24"/>
          <w:szCs w:val="24"/>
        </w:rPr>
        <w:t xml:space="preserve"> контракта.</w:t>
      </w:r>
    </w:p>
    <w:p w:rsidR="003F052A" w:rsidRPr="003F052A" w:rsidRDefault="003F052A" w:rsidP="003F052A">
      <w:pPr>
        <w:suppressAutoHyphens/>
        <w:autoSpaceDE w:val="0"/>
        <w:autoSpaceDN w:val="0"/>
        <w:adjustRightInd w:val="0"/>
        <w:spacing w:after="0" w:line="240" w:lineRule="auto"/>
        <w:jc w:val="both"/>
        <w:rPr>
          <w:rFonts w:ascii="PT Astra Serif" w:hAnsi="PT Astra Serif" w:cs="Times New Roman CYR"/>
          <w:sz w:val="24"/>
          <w:szCs w:val="24"/>
        </w:rPr>
      </w:pPr>
      <w:r>
        <w:rPr>
          <w:rFonts w:ascii="PT Astra Serif" w:hAnsi="PT Astra Serif" w:cs="Times New Roman CYR"/>
          <w:sz w:val="24"/>
          <w:szCs w:val="24"/>
        </w:rPr>
        <w:t xml:space="preserve">12.5. </w:t>
      </w:r>
      <w:r w:rsidRPr="003F052A">
        <w:rPr>
          <w:rFonts w:ascii="PT Astra Serif" w:hAnsi="PT Astra Serif" w:cs="Times New Roman CYR"/>
          <w:sz w:val="24"/>
          <w:szCs w:val="24"/>
          <w:lang w:val="x-none"/>
        </w:rPr>
        <w:t xml:space="preserve"> </w:t>
      </w:r>
      <w:r w:rsidRPr="003F052A">
        <w:rPr>
          <w:rFonts w:ascii="PT Astra Serif" w:hAnsi="PT Astra Serif" w:cs="Times New Roman CYR"/>
          <w:sz w:val="24"/>
          <w:szCs w:val="24"/>
        </w:rPr>
        <w:t>Обеспечение исполнения гарантийных обязатель</w:t>
      </w:r>
      <w:proofErr w:type="gramStart"/>
      <w:r w:rsidRPr="003F052A">
        <w:rPr>
          <w:rFonts w:ascii="PT Astra Serif" w:hAnsi="PT Astra Serif" w:cs="Times New Roman CYR"/>
          <w:sz w:val="24"/>
          <w:szCs w:val="24"/>
        </w:rPr>
        <w:t>ств пр</w:t>
      </w:r>
      <w:proofErr w:type="gramEnd"/>
      <w:r w:rsidRPr="003F052A">
        <w:rPr>
          <w:rFonts w:ascii="PT Astra Serif" w:hAnsi="PT Astra Serif" w:cs="Times New Roman CYR"/>
          <w:sz w:val="24"/>
          <w:szCs w:val="24"/>
        </w:rPr>
        <w:t xml:space="preserve">едоставляется </w:t>
      </w:r>
      <w:r w:rsidR="008D2A98" w:rsidRPr="008D2A98">
        <w:rPr>
          <w:rFonts w:ascii="PT Astra Serif" w:hAnsi="PT Astra Serif" w:cs="Times New Roman CYR"/>
          <w:sz w:val="24"/>
          <w:szCs w:val="24"/>
        </w:rPr>
        <w:t>Исполнител</w:t>
      </w:r>
      <w:r w:rsidR="004E2683">
        <w:rPr>
          <w:rFonts w:ascii="PT Astra Serif" w:hAnsi="PT Astra Serif" w:cs="Times New Roman CYR"/>
          <w:sz w:val="24"/>
          <w:szCs w:val="24"/>
        </w:rPr>
        <w:t>ем</w:t>
      </w:r>
      <w:r w:rsidRPr="003F052A">
        <w:rPr>
          <w:rFonts w:ascii="PT Astra Serif" w:hAnsi="PT Astra Serif" w:cs="Times New Roman CYR"/>
          <w:sz w:val="24"/>
          <w:szCs w:val="24"/>
        </w:rPr>
        <w:t xml:space="preserve"> Муниципальному заказчику не позднее дня до оформления документа о приемке (за исключением отдельного этапа исполнения  контракта) в ЕИС.</w:t>
      </w:r>
    </w:p>
    <w:p w:rsidR="00834983" w:rsidRPr="00005A67" w:rsidRDefault="003F052A" w:rsidP="00005A67">
      <w:pPr>
        <w:suppressAutoHyphens/>
        <w:snapToGrid w:val="0"/>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12.6</w:t>
      </w:r>
      <w:r w:rsidR="00325E77">
        <w:rPr>
          <w:rFonts w:ascii="PT Astra Serif" w:hAnsi="PT Astra Serif"/>
          <w:kern w:val="2"/>
          <w:sz w:val="24"/>
          <w:szCs w:val="24"/>
          <w:lang w:eastAsia="ru-RU"/>
        </w:rPr>
        <w:t xml:space="preserve">. </w:t>
      </w:r>
      <w:proofErr w:type="gramStart"/>
      <w:r w:rsidR="00233E23" w:rsidRPr="00233E23">
        <w:rPr>
          <w:rFonts w:ascii="PT Astra Serif" w:hAnsi="PT Astra Serif"/>
          <w:kern w:val="2"/>
          <w:sz w:val="24"/>
          <w:szCs w:val="24"/>
          <w:lang w:eastAsia="ru-RU"/>
        </w:rPr>
        <w:t xml:space="preserve">В ходе исполнения контракта </w:t>
      </w:r>
      <w:r w:rsidR="008D2A98" w:rsidRPr="008D2A98">
        <w:rPr>
          <w:rFonts w:ascii="PT Astra Serif" w:hAnsi="PT Astra Serif"/>
          <w:kern w:val="2"/>
          <w:sz w:val="24"/>
          <w:szCs w:val="24"/>
          <w:lang w:eastAsia="ru-RU"/>
        </w:rPr>
        <w:t>Исполнител</w:t>
      </w:r>
      <w:r w:rsidR="008D2A98">
        <w:rPr>
          <w:rFonts w:ascii="PT Astra Serif" w:hAnsi="PT Astra Serif"/>
          <w:kern w:val="2"/>
          <w:sz w:val="24"/>
          <w:szCs w:val="24"/>
          <w:lang w:eastAsia="ru-RU"/>
        </w:rPr>
        <w:t>ь</w:t>
      </w:r>
      <w:r w:rsidR="00233E23" w:rsidRPr="00233E23">
        <w:rPr>
          <w:rFonts w:ascii="PT Astra Serif" w:hAnsi="PT Astra Serif"/>
          <w:kern w:val="2"/>
          <w:sz w:val="24"/>
          <w:szCs w:val="24"/>
          <w:lang w:eastAsia="ru-RU"/>
        </w:rPr>
        <w:t xml:space="preserve"> вправе изменить способ обеспечения исполнения контракта и (или) предоставить </w:t>
      </w:r>
      <w:r w:rsidR="00233E23" w:rsidRPr="00233E23">
        <w:rPr>
          <w:rFonts w:ascii="PT Astra Serif" w:hAnsi="PT Astra Serif"/>
          <w:kern w:val="2"/>
          <w:sz w:val="24"/>
          <w:szCs w:val="24"/>
        </w:rPr>
        <w:t>Муниципальному з</w:t>
      </w:r>
      <w:r w:rsidR="00233E23" w:rsidRPr="00233E23">
        <w:rPr>
          <w:rFonts w:ascii="PT Astra Serif" w:hAnsi="PT Astra Serif"/>
          <w:kern w:val="2"/>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8" w:history="1">
        <w:r w:rsidR="00233E23" w:rsidRPr="00233E23">
          <w:rPr>
            <w:rFonts w:ascii="PT Astra Serif" w:hAnsi="PT Astra Serif"/>
            <w:kern w:val="2"/>
            <w:sz w:val="24"/>
            <w:szCs w:val="24"/>
            <w:lang w:eastAsia="ru-RU"/>
          </w:rPr>
          <w:t>частями 7.2</w:t>
        </w:r>
      </w:hyperlink>
      <w:r w:rsidR="00233E23" w:rsidRPr="00233E23">
        <w:rPr>
          <w:rFonts w:ascii="PT Astra Serif" w:hAnsi="PT Astra Serif"/>
          <w:kern w:val="2"/>
          <w:sz w:val="24"/>
          <w:szCs w:val="24"/>
          <w:lang w:eastAsia="ru-RU"/>
        </w:rPr>
        <w:t xml:space="preserve"> и </w:t>
      </w:r>
      <w:hyperlink r:id="rId29" w:history="1">
        <w:r w:rsidR="00233E23" w:rsidRPr="00233E23">
          <w:rPr>
            <w:rFonts w:ascii="PT Astra Serif" w:hAnsi="PT Astra Serif"/>
            <w:kern w:val="2"/>
            <w:sz w:val="24"/>
            <w:szCs w:val="24"/>
            <w:lang w:eastAsia="ru-RU"/>
          </w:rPr>
          <w:t>7.3</w:t>
        </w:r>
      </w:hyperlink>
      <w:r w:rsidR="00233E23" w:rsidRPr="00233E23">
        <w:rPr>
          <w:rFonts w:ascii="PT Astra Serif" w:hAnsi="PT Astra Serif"/>
          <w:kern w:val="2"/>
          <w:sz w:val="24"/>
          <w:szCs w:val="24"/>
          <w:lang w:eastAsia="ru-RU"/>
        </w:rPr>
        <w:t xml:space="preserve"> статьи 96 Федерального закона </w:t>
      </w:r>
      <w:r w:rsidR="00233E23" w:rsidRPr="00233E23">
        <w:rPr>
          <w:rFonts w:ascii="PT Astra Serif" w:hAnsi="PT Astra Serif"/>
          <w:iCs/>
          <w:kern w:val="2"/>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00233E23" w:rsidRPr="00233E23">
        <w:rPr>
          <w:rFonts w:ascii="PT Astra Serif" w:hAnsi="PT Astra Serif"/>
          <w:iCs/>
          <w:kern w:val="2"/>
          <w:sz w:val="24"/>
          <w:szCs w:val="24"/>
          <w:lang w:eastAsia="ru-RU"/>
        </w:rPr>
        <w:t xml:space="preserve"> и муниципальных нужд».</w:t>
      </w:r>
    </w:p>
    <w:p w:rsidR="00233E23" w:rsidRPr="00233E23" w:rsidRDefault="003F052A" w:rsidP="00325E77">
      <w:pPr>
        <w:suppressAutoHyphens/>
        <w:spacing w:after="0" w:line="240" w:lineRule="auto"/>
        <w:jc w:val="both"/>
        <w:rPr>
          <w:rFonts w:ascii="PT Astra Serif" w:hAnsi="PT Astra Serif"/>
          <w:kern w:val="2"/>
          <w:sz w:val="24"/>
          <w:szCs w:val="24"/>
          <w:lang w:eastAsia="ru-RU"/>
        </w:rPr>
      </w:pPr>
      <w:r>
        <w:rPr>
          <w:rFonts w:ascii="PT Astra Serif" w:hAnsi="PT Astra Serif"/>
          <w:sz w:val="24"/>
          <w:szCs w:val="24"/>
          <w:lang w:eastAsia="ru-RU"/>
        </w:rPr>
        <w:t>12.7</w:t>
      </w:r>
      <w:r w:rsidR="00325E77">
        <w:rPr>
          <w:rFonts w:ascii="PT Astra Serif" w:hAnsi="PT Astra Serif"/>
          <w:sz w:val="24"/>
          <w:szCs w:val="24"/>
          <w:lang w:eastAsia="ru-RU"/>
        </w:rPr>
        <w:t xml:space="preserve">. </w:t>
      </w:r>
      <w:r w:rsidR="00233E23" w:rsidRPr="00233E23">
        <w:rPr>
          <w:rFonts w:ascii="PT Astra Serif" w:hAnsi="PT Astra Serif"/>
          <w:sz w:val="24"/>
          <w:szCs w:val="24"/>
          <w:lang w:eastAsia="ru-RU"/>
        </w:rPr>
        <w:t xml:space="preserve">Размер обеспечения исполнения контракта уменьшается посредством направления Муниципальным заказчиком информации об исполнении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233E23" w:rsidRPr="00233E23">
        <w:rPr>
          <w:rFonts w:ascii="PT Astra Serif" w:hAnsi="PT Astra Serif"/>
          <w:sz w:val="24"/>
          <w:szCs w:val="24"/>
          <w:lang w:eastAsia="ru-RU"/>
        </w:rPr>
        <w:t>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00233E23" w:rsidRPr="00233E23">
        <w:rPr>
          <w:rFonts w:ascii="PT Astra Serif" w:hAnsi="PT Astra Serif"/>
          <w:sz w:val="24"/>
          <w:szCs w:val="24"/>
          <w:lang w:eastAsia="ru-RU"/>
        </w:rPr>
        <w:t>ств дл</w:t>
      </w:r>
      <w:proofErr w:type="gramEnd"/>
      <w:r w:rsidR="00233E23" w:rsidRPr="00233E23">
        <w:rPr>
          <w:rFonts w:ascii="PT Astra Serif" w:hAnsi="PT Astra Serif"/>
          <w:sz w:val="24"/>
          <w:szCs w:val="24"/>
          <w:lang w:eastAsia="ru-RU"/>
        </w:rPr>
        <w:t>я включения в соответствующий реестр контрактов, предусмотренный </w:t>
      </w:r>
      <w:hyperlink r:id="rId30" w:anchor="/document/70353464/entry/103" w:history="1">
        <w:r w:rsidR="00233E23" w:rsidRPr="00233E23">
          <w:rPr>
            <w:rFonts w:ascii="PT Astra Serif" w:hAnsi="PT Astra Serif"/>
            <w:sz w:val="24"/>
            <w:szCs w:val="24"/>
            <w:lang w:eastAsia="ru-RU"/>
          </w:rPr>
          <w:t>статьей 103</w:t>
        </w:r>
      </w:hyperlink>
      <w:r w:rsidR="00233E23" w:rsidRPr="00233E23">
        <w:rPr>
          <w:rFonts w:ascii="PT Astra Serif" w:hAnsi="PT Astra Serif"/>
          <w:sz w:val="24"/>
          <w:szCs w:val="24"/>
          <w:lang w:eastAsia="ru-RU"/>
        </w:rPr>
        <w:t xml:space="preserve"> Федерального закона № 44-ФЗ. </w:t>
      </w:r>
    </w:p>
    <w:p w:rsidR="00233E23" w:rsidRPr="00233E23" w:rsidRDefault="00233E23" w:rsidP="00233E23">
      <w:pPr>
        <w:spacing w:after="0"/>
        <w:jc w:val="both"/>
        <w:rPr>
          <w:rFonts w:ascii="PT Astra Serif" w:hAnsi="PT Astra Serif"/>
          <w:sz w:val="24"/>
          <w:szCs w:val="24"/>
          <w:lang w:eastAsia="ru-RU"/>
        </w:rPr>
      </w:pPr>
      <w:r w:rsidRPr="00233E23">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233E23" w:rsidRPr="00233E23" w:rsidRDefault="00233E23" w:rsidP="003F052A">
      <w:pPr>
        <w:spacing w:after="0" w:line="240" w:lineRule="auto"/>
        <w:jc w:val="both"/>
        <w:rPr>
          <w:rFonts w:ascii="PT Astra Serif" w:hAnsi="PT Astra Serif"/>
          <w:sz w:val="24"/>
          <w:szCs w:val="24"/>
          <w:lang w:eastAsia="ru-RU"/>
        </w:rPr>
      </w:pPr>
      <w:r w:rsidRPr="00233E23">
        <w:rPr>
          <w:rFonts w:ascii="PT Astra Serif" w:hAnsi="PT Astra Serif"/>
          <w:sz w:val="24"/>
          <w:szCs w:val="24"/>
          <w:lang w:eastAsia="ru-RU"/>
        </w:rPr>
        <w:t xml:space="preserve">          В случае</w:t>
      </w:r>
      <w:proofErr w:type="gramStart"/>
      <w:r w:rsidRPr="00233E23">
        <w:rPr>
          <w:rFonts w:ascii="PT Astra Serif" w:hAnsi="PT Astra Serif"/>
          <w:sz w:val="24"/>
          <w:szCs w:val="24"/>
          <w:lang w:eastAsia="ru-RU"/>
        </w:rPr>
        <w:t>,</w:t>
      </w:r>
      <w:proofErr w:type="gramEnd"/>
      <w:r w:rsidRPr="00233E23">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233E23">
        <w:rPr>
          <w:rFonts w:ascii="PT Astra Serif" w:hAnsi="PT Astra Serif"/>
          <w:sz w:val="24"/>
          <w:szCs w:val="24"/>
        </w:rPr>
        <w:t xml:space="preserve"> </w:t>
      </w:r>
      <w:r w:rsidRPr="00233E23">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233E23" w:rsidRPr="00233E23" w:rsidRDefault="00233E23" w:rsidP="003F052A">
      <w:pPr>
        <w:spacing w:after="0" w:line="240" w:lineRule="auto"/>
        <w:jc w:val="both"/>
        <w:rPr>
          <w:rFonts w:ascii="PT Astra Serif" w:hAnsi="PT Astra Serif"/>
          <w:sz w:val="24"/>
          <w:szCs w:val="24"/>
          <w:lang w:eastAsia="ru-RU"/>
        </w:rPr>
      </w:pPr>
      <w:r w:rsidRPr="00233E23">
        <w:rPr>
          <w:rFonts w:ascii="PT Astra Serif" w:hAnsi="PT Astra Serif"/>
          <w:sz w:val="24"/>
          <w:szCs w:val="24"/>
          <w:lang w:eastAsia="ru-RU"/>
        </w:rPr>
        <w:t xml:space="preserve">           В случае</w:t>
      </w:r>
      <w:proofErr w:type="gramStart"/>
      <w:r w:rsidRPr="00233E23">
        <w:rPr>
          <w:rFonts w:ascii="PT Astra Serif" w:hAnsi="PT Astra Serif"/>
          <w:sz w:val="24"/>
          <w:szCs w:val="24"/>
          <w:lang w:eastAsia="ru-RU"/>
        </w:rPr>
        <w:t>,</w:t>
      </w:r>
      <w:proofErr w:type="gramEnd"/>
      <w:r w:rsidRPr="00233E23">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я </w:t>
      </w:r>
      <w:r w:rsidRPr="00233E23">
        <w:rPr>
          <w:rFonts w:ascii="PT Astra Serif" w:hAnsi="PT Astra Serif"/>
          <w:sz w:val="24"/>
          <w:szCs w:val="24"/>
          <w:lang w:eastAsia="ru-RU"/>
        </w:rPr>
        <w:t xml:space="preserve">а Муниципальный заказчик в течение </w:t>
      </w:r>
      <w:r w:rsidRPr="00233E23">
        <w:rPr>
          <w:rFonts w:ascii="PT Astra Serif" w:hAnsi="PT Astra Serif"/>
          <w:sz w:val="24"/>
          <w:szCs w:val="24"/>
          <w:shd w:val="clear" w:color="auto" w:fill="FFFFFF"/>
        </w:rPr>
        <w:t>пятнадцати дней возвращает</w:t>
      </w:r>
      <w:r w:rsidRPr="00233E23">
        <w:rPr>
          <w:rFonts w:ascii="PT Astra Serif" w:hAnsi="PT Astra Serif"/>
          <w:kern w:val="2"/>
          <w:sz w:val="24"/>
          <w:szCs w:val="24"/>
          <w:lang w:eastAsia="ru-RU"/>
        </w:rPr>
        <w:t xml:space="preserve"> </w:t>
      </w:r>
      <w:r w:rsidRPr="00233E23">
        <w:rPr>
          <w:rFonts w:ascii="PT Astra Serif" w:hAnsi="PT Astra Serif"/>
          <w:sz w:val="24"/>
          <w:szCs w:val="24"/>
          <w:lang w:eastAsia="ru-RU"/>
        </w:rPr>
        <w:t>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233E23" w:rsidRPr="00233E23" w:rsidRDefault="00233E23" w:rsidP="003F052A">
      <w:pPr>
        <w:tabs>
          <w:tab w:val="left" w:pos="709"/>
        </w:tabs>
        <w:spacing w:after="0" w:line="240" w:lineRule="auto"/>
        <w:jc w:val="both"/>
        <w:rPr>
          <w:rFonts w:ascii="PT Astra Serif" w:hAnsi="PT Astra Serif"/>
          <w:i/>
          <w:kern w:val="2"/>
          <w:sz w:val="24"/>
          <w:szCs w:val="24"/>
          <w:lang w:eastAsia="ru-RU"/>
        </w:rPr>
      </w:pPr>
      <w:r w:rsidRPr="00233E23">
        <w:rPr>
          <w:rFonts w:ascii="PT Astra Serif" w:hAnsi="PT Astra Serif"/>
          <w:sz w:val="24"/>
          <w:szCs w:val="24"/>
          <w:shd w:val="clear" w:color="auto" w:fill="FFFFFF"/>
        </w:rPr>
        <w:t>Уменьшение в соответствии с </w:t>
      </w:r>
      <w:hyperlink r:id="rId31" w:anchor="/document/70353464/entry/967" w:history="1">
        <w:r w:rsidRPr="00233E23">
          <w:rPr>
            <w:rFonts w:ascii="PT Astra Serif" w:hAnsi="PT Astra Serif"/>
            <w:sz w:val="24"/>
            <w:szCs w:val="24"/>
            <w:shd w:val="clear" w:color="auto" w:fill="FFFFFF"/>
          </w:rPr>
          <w:t>частями 7</w:t>
        </w:r>
      </w:hyperlink>
      <w:r w:rsidRPr="00233E23">
        <w:rPr>
          <w:rFonts w:ascii="PT Astra Serif" w:hAnsi="PT Astra Serif"/>
          <w:sz w:val="24"/>
          <w:szCs w:val="24"/>
          <w:shd w:val="clear" w:color="auto" w:fill="FFFFFF"/>
        </w:rPr>
        <w:t> и </w:t>
      </w:r>
      <w:hyperlink r:id="rId32" w:anchor="/document/70353464/entry/9671" w:history="1">
        <w:r w:rsidRPr="00233E23">
          <w:rPr>
            <w:rFonts w:ascii="PT Astra Serif" w:hAnsi="PT Astra Serif"/>
            <w:sz w:val="24"/>
            <w:szCs w:val="24"/>
            <w:shd w:val="clear" w:color="auto" w:fill="FFFFFF"/>
          </w:rPr>
          <w:t>7.1 статьи 96</w:t>
        </w:r>
      </w:hyperlink>
      <w:r w:rsidRPr="00233E23">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233E23">
        <w:rPr>
          <w:rFonts w:ascii="PT Astra Serif" w:hAnsi="PT Astra Serif"/>
          <w:sz w:val="24"/>
          <w:szCs w:val="24"/>
          <w:lang w:eastAsia="ru-RU"/>
        </w:rPr>
        <w:t>Муниципальным</w:t>
      </w:r>
      <w:r w:rsidRPr="00233E23">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3" w:anchor="/document/70353464/entry/9672" w:history="1">
        <w:r w:rsidRPr="00233E23">
          <w:rPr>
            <w:rFonts w:ascii="PT Astra Serif" w:hAnsi="PT Astra Serif"/>
            <w:sz w:val="24"/>
            <w:szCs w:val="24"/>
            <w:shd w:val="clear" w:color="auto" w:fill="FFFFFF"/>
          </w:rPr>
          <w:t>частью 7.2 статьи 96</w:t>
        </w:r>
      </w:hyperlink>
      <w:r w:rsidRPr="00233E23">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4" w:anchor="/document/70353464/entry/103" w:history="1">
        <w:r w:rsidRPr="00233E23">
          <w:rPr>
            <w:rFonts w:ascii="PT Astra Serif" w:hAnsi="PT Astra Serif"/>
            <w:sz w:val="24"/>
            <w:szCs w:val="24"/>
            <w:shd w:val="clear" w:color="auto" w:fill="FFFFFF"/>
          </w:rPr>
          <w:t>статьей 103</w:t>
        </w:r>
      </w:hyperlink>
      <w:r w:rsidRPr="00233E23">
        <w:rPr>
          <w:rFonts w:ascii="PT Astra Serif" w:hAnsi="PT Astra Serif"/>
          <w:sz w:val="24"/>
          <w:szCs w:val="24"/>
          <w:shd w:val="clear" w:color="auto" w:fill="FFFFFF"/>
        </w:rPr>
        <w:t> настоящего Федерального закона №44-ФЗ.</w:t>
      </w:r>
    </w:p>
    <w:p w:rsidR="00233E23" w:rsidRPr="00233E23" w:rsidRDefault="00233E23" w:rsidP="003F052A">
      <w:pPr>
        <w:tabs>
          <w:tab w:val="left" w:pos="0"/>
        </w:tabs>
        <w:spacing w:after="0" w:line="240" w:lineRule="auto"/>
        <w:jc w:val="both"/>
        <w:rPr>
          <w:rFonts w:ascii="PT Astra Serif" w:hAnsi="PT Astra Serif"/>
          <w:kern w:val="2"/>
          <w:sz w:val="24"/>
          <w:szCs w:val="24"/>
          <w:lang w:eastAsia="ru-RU"/>
        </w:rPr>
      </w:pPr>
      <w:r w:rsidRPr="00233E23">
        <w:rPr>
          <w:rFonts w:ascii="PT Astra Serif" w:hAnsi="PT Astra Serif"/>
          <w:i/>
          <w:kern w:val="2"/>
          <w:sz w:val="24"/>
          <w:szCs w:val="24"/>
          <w:lang w:eastAsia="ru-RU"/>
        </w:rPr>
        <w:tab/>
      </w:r>
      <w:proofErr w:type="gramStart"/>
      <w:r w:rsidRPr="00233E23">
        <w:rPr>
          <w:rFonts w:ascii="PT Astra Serif" w:hAnsi="PT Astra Serif"/>
          <w:kern w:val="2"/>
          <w:sz w:val="24"/>
          <w:szCs w:val="24"/>
          <w:lang w:eastAsia="ru-RU"/>
        </w:rPr>
        <w:t xml:space="preserve">Предусмотренное </w:t>
      </w:r>
      <w:hyperlink r:id="rId35" w:history="1">
        <w:r w:rsidRPr="00233E23">
          <w:rPr>
            <w:rFonts w:ascii="PT Astra Serif" w:hAnsi="PT Astra Serif"/>
            <w:kern w:val="2"/>
            <w:sz w:val="24"/>
            <w:szCs w:val="24"/>
            <w:lang w:eastAsia="ru-RU"/>
          </w:rPr>
          <w:t>частями 7</w:t>
        </w:r>
      </w:hyperlink>
      <w:r w:rsidRPr="00233E23">
        <w:rPr>
          <w:rFonts w:ascii="PT Astra Serif" w:hAnsi="PT Astra Serif"/>
          <w:kern w:val="2"/>
          <w:sz w:val="24"/>
          <w:szCs w:val="24"/>
          <w:lang w:eastAsia="ru-RU"/>
        </w:rPr>
        <w:t xml:space="preserve"> статьи 96 </w:t>
      </w:r>
      <w:r w:rsidRPr="00233E23">
        <w:rPr>
          <w:rFonts w:ascii="PT Astra Serif" w:hAnsi="PT Astra Serif"/>
          <w:sz w:val="24"/>
          <w:szCs w:val="24"/>
          <w:shd w:val="clear" w:color="auto" w:fill="FFFFFF"/>
        </w:rPr>
        <w:t xml:space="preserve">Федерального закона № 44-ФЗ </w:t>
      </w:r>
      <w:r w:rsidRPr="00233E23">
        <w:rPr>
          <w:rFonts w:ascii="PT Astra Serif" w:hAnsi="PT Astra Serif"/>
          <w:kern w:val="2"/>
          <w:sz w:val="24"/>
          <w:szCs w:val="24"/>
          <w:lang w:eastAsia="ru-RU"/>
        </w:rPr>
        <w:t xml:space="preserve"> уменьшение размера обеспечения исполнения контракта осуществляется при условии отсутствия неисполненных </w:t>
      </w:r>
      <w:r w:rsidR="008D2A98" w:rsidRPr="008D2A98">
        <w:rPr>
          <w:rFonts w:ascii="PT Astra Serif" w:hAnsi="PT Astra Serif"/>
          <w:kern w:val="2"/>
          <w:sz w:val="24"/>
          <w:szCs w:val="24"/>
          <w:lang w:eastAsia="ru-RU"/>
        </w:rPr>
        <w:t>Исполнител</w:t>
      </w:r>
      <w:r w:rsidR="008D2A98">
        <w:rPr>
          <w:rFonts w:ascii="PT Astra Serif" w:hAnsi="PT Astra Serif"/>
          <w:kern w:val="2"/>
          <w:sz w:val="24"/>
          <w:szCs w:val="24"/>
          <w:lang w:eastAsia="ru-RU"/>
        </w:rPr>
        <w:t xml:space="preserve">ем </w:t>
      </w:r>
      <w:r w:rsidRPr="00233E23">
        <w:rPr>
          <w:rFonts w:ascii="PT Astra Serif" w:hAnsi="PT Astra Serif"/>
          <w:kern w:val="2"/>
          <w:sz w:val="24"/>
          <w:szCs w:val="24"/>
          <w:lang w:eastAsia="ru-RU"/>
        </w:rPr>
        <w:t xml:space="preserve">требований об уплате неустоек (штрафов, пеней), предъявленных </w:t>
      </w:r>
      <w:r w:rsidRPr="00233E23">
        <w:rPr>
          <w:rFonts w:ascii="PT Astra Serif" w:hAnsi="PT Astra Serif"/>
          <w:kern w:val="2"/>
          <w:sz w:val="24"/>
          <w:szCs w:val="24"/>
        </w:rPr>
        <w:t xml:space="preserve">Муниципальным </w:t>
      </w:r>
      <w:r w:rsidRPr="00233E23">
        <w:rPr>
          <w:rFonts w:ascii="PT Astra Serif" w:hAnsi="PT Astra Serif"/>
          <w:kern w:val="2"/>
          <w:sz w:val="24"/>
          <w:szCs w:val="24"/>
        </w:rPr>
        <w:lastRenderedPageBreak/>
        <w:t>з</w:t>
      </w:r>
      <w:r w:rsidRPr="00233E23">
        <w:rPr>
          <w:rFonts w:ascii="PT Astra Serif" w:hAnsi="PT Astra Serif"/>
          <w:kern w:val="2"/>
          <w:sz w:val="24"/>
          <w:szCs w:val="24"/>
          <w:lang w:eastAsia="ru-RU"/>
        </w:rPr>
        <w:t xml:space="preserve">аказчиком в соответствии с Федерального закона </w:t>
      </w:r>
      <w:r w:rsidRPr="00233E23">
        <w:rPr>
          <w:rFonts w:ascii="PT Astra Serif" w:hAnsi="PT Astra Serif"/>
          <w:sz w:val="24"/>
          <w:szCs w:val="24"/>
          <w:shd w:val="clear" w:color="auto" w:fill="FFFFFF"/>
        </w:rPr>
        <w:t>ФЗ № 44-ФЗ</w:t>
      </w:r>
      <w:r w:rsidRPr="00233E23">
        <w:rPr>
          <w:rFonts w:ascii="PT Astra Serif" w:hAnsi="PT Astra Serif"/>
          <w:kern w:val="2"/>
          <w:sz w:val="24"/>
          <w:szCs w:val="24"/>
          <w:lang w:eastAsia="ru-RU"/>
        </w:rPr>
        <w:t xml:space="preserve">, а также приемки </w:t>
      </w:r>
      <w:r w:rsidRPr="00233E23">
        <w:rPr>
          <w:rFonts w:ascii="PT Astra Serif" w:hAnsi="PT Astra Serif"/>
          <w:kern w:val="2"/>
          <w:sz w:val="24"/>
          <w:szCs w:val="24"/>
        </w:rPr>
        <w:t xml:space="preserve">Муниципальным </w:t>
      </w:r>
      <w:r w:rsidRPr="00233E23">
        <w:rPr>
          <w:rFonts w:ascii="PT Astra Serif" w:hAnsi="PT Astra Serif"/>
          <w:kern w:val="2"/>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233E23" w:rsidRPr="00233E23" w:rsidRDefault="003F052A" w:rsidP="003F052A">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12.8</w:t>
      </w:r>
      <w:r w:rsidR="00325E77">
        <w:rPr>
          <w:rFonts w:ascii="PT Astra Serif" w:hAnsi="PT Astra Serif"/>
          <w:kern w:val="2"/>
          <w:sz w:val="24"/>
          <w:szCs w:val="24"/>
          <w:lang w:eastAsia="ru-RU"/>
        </w:rPr>
        <w:t xml:space="preserve">. </w:t>
      </w:r>
      <w:r w:rsidR="00233E23" w:rsidRPr="00233E23">
        <w:rPr>
          <w:rFonts w:ascii="PT Astra Serif" w:hAnsi="PT Astra Serif"/>
          <w:kern w:val="2"/>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6" w:history="1">
        <w:r w:rsidR="00233E23" w:rsidRPr="00233E23">
          <w:rPr>
            <w:rFonts w:ascii="PT Astra Serif" w:hAnsi="PT Astra Serif"/>
            <w:kern w:val="2"/>
            <w:sz w:val="24"/>
            <w:szCs w:val="24"/>
            <w:lang w:eastAsia="ru-RU"/>
          </w:rPr>
          <w:t>статьей 95</w:t>
        </w:r>
      </w:hyperlink>
      <w:r w:rsidR="00233E23" w:rsidRPr="00233E23">
        <w:rPr>
          <w:rFonts w:ascii="PT Astra Serif" w:hAnsi="PT Astra Serif"/>
          <w:kern w:val="2"/>
          <w:sz w:val="24"/>
          <w:szCs w:val="24"/>
          <w:lang w:eastAsia="ru-RU"/>
        </w:rPr>
        <w:t xml:space="preserve"> </w:t>
      </w:r>
      <w:r w:rsidR="00233E23" w:rsidRPr="00233E23">
        <w:rPr>
          <w:rFonts w:ascii="PT Astra Serif" w:hAnsi="PT Astra Serif"/>
          <w:sz w:val="24"/>
          <w:szCs w:val="24"/>
          <w:shd w:val="clear" w:color="auto" w:fill="FFFFFF"/>
        </w:rPr>
        <w:t>Федерального закона № 44-ФЗ.</w:t>
      </w:r>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iCs/>
          <w:kern w:val="2"/>
          <w:sz w:val="24"/>
          <w:szCs w:val="24"/>
          <w:lang w:eastAsia="ru-RU"/>
        </w:rPr>
        <w:t>12.9</w:t>
      </w:r>
      <w:r w:rsidR="00325E77">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w:t>
      </w:r>
      <w:r w:rsidR="008D2A98" w:rsidRPr="008D2A98">
        <w:rPr>
          <w:rFonts w:ascii="PT Astra Serif" w:hAnsi="PT Astra Serif"/>
          <w:iCs/>
          <w:kern w:val="2"/>
          <w:sz w:val="24"/>
          <w:szCs w:val="24"/>
          <w:lang w:eastAsia="ru-RU"/>
        </w:rPr>
        <w:t>Исполнител</w:t>
      </w:r>
      <w:r w:rsidR="008D2A98">
        <w:rPr>
          <w:rFonts w:ascii="PT Astra Serif" w:hAnsi="PT Astra Serif"/>
          <w:iCs/>
          <w:kern w:val="2"/>
          <w:sz w:val="24"/>
          <w:szCs w:val="24"/>
          <w:lang w:eastAsia="ru-RU"/>
        </w:rPr>
        <w:t>ь</w:t>
      </w:r>
      <w:r w:rsidR="00233E23" w:rsidRPr="00233E23">
        <w:rPr>
          <w:rFonts w:ascii="PT Astra Serif" w:hAnsi="PT Astra Serif"/>
          <w:iCs/>
          <w:kern w:val="2"/>
          <w:sz w:val="24"/>
          <w:szCs w:val="24"/>
          <w:lang w:eastAsia="ru-RU"/>
        </w:rPr>
        <w:t xml:space="preserve"> обязан предоставить новое обеспечение исполнения контракта не позднее одного месяца со дня надлежащего уведомления </w:t>
      </w:r>
      <w:r w:rsidR="00233E23" w:rsidRPr="00233E23">
        <w:rPr>
          <w:rFonts w:ascii="PT Astra Serif" w:hAnsi="PT Astra Serif"/>
          <w:kern w:val="2"/>
          <w:sz w:val="24"/>
          <w:szCs w:val="24"/>
        </w:rPr>
        <w:t>Муниципальным з</w:t>
      </w:r>
      <w:r w:rsidR="00233E23" w:rsidRPr="00233E23">
        <w:rPr>
          <w:rFonts w:ascii="PT Astra Serif" w:hAnsi="PT Astra Serif"/>
          <w:iCs/>
          <w:kern w:val="2"/>
          <w:sz w:val="24"/>
          <w:szCs w:val="24"/>
          <w:lang w:eastAsia="ru-RU"/>
        </w:rPr>
        <w:t xml:space="preserve">аказчиком </w:t>
      </w:r>
      <w:proofErr w:type="gramStart"/>
      <w:r w:rsidR="008D2A98" w:rsidRPr="008D2A98">
        <w:rPr>
          <w:rFonts w:ascii="PT Astra Serif" w:hAnsi="PT Astra Serif"/>
          <w:iCs/>
          <w:kern w:val="2"/>
          <w:sz w:val="24"/>
          <w:szCs w:val="24"/>
          <w:lang w:eastAsia="ru-RU"/>
        </w:rPr>
        <w:t>Исполнител</w:t>
      </w:r>
      <w:r w:rsidR="008D2A98">
        <w:rPr>
          <w:rFonts w:ascii="PT Astra Serif" w:hAnsi="PT Astra Serif"/>
          <w:iCs/>
          <w:kern w:val="2"/>
          <w:sz w:val="24"/>
          <w:szCs w:val="24"/>
          <w:lang w:eastAsia="ru-RU"/>
        </w:rPr>
        <w:t>я</w:t>
      </w:r>
      <w:proofErr w:type="gramEnd"/>
      <w:r w:rsidR="008D2A98">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7" w:anchor="sub_967" w:history="1">
        <w:r w:rsidR="00233E23" w:rsidRPr="00233E23">
          <w:rPr>
            <w:rFonts w:ascii="PT Astra Serif" w:hAnsi="PT Astra Serif"/>
            <w:iCs/>
            <w:kern w:val="2"/>
            <w:sz w:val="24"/>
            <w:szCs w:val="24"/>
            <w:lang w:eastAsia="ru-RU"/>
          </w:rPr>
          <w:t>частями 7</w:t>
        </w:r>
      </w:hyperlink>
      <w:r w:rsidR="00233E23" w:rsidRPr="00233E23">
        <w:rPr>
          <w:rFonts w:ascii="PT Astra Serif" w:hAnsi="PT Astra Serif"/>
          <w:iCs/>
          <w:kern w:val="2"/>
          <w:sz w:val="24"/>
          <w:szCs w:val="24"/>
          <w:lang w:eastAsia="ru-RU"/>
        </w:rPr>
        <w:t xml:space="preserve">, </w:t>
      </w:r>
      <w:hyperlink r:id="rId38" w:anchor="sub_9671" w:history="1">
        <w:r w:rsidR="00233E23" w:rsidRPr="00233E23">
          <w:rPr>
            <w:rFonts w:ascii="PT Astra Serif" w:hAnsi="PT Astra Serif"/>
            <w:iCs/>
            <w:kern w:val="2"/>
            <w:sz w:val="24"/>
            <w:szCs w:val="24"/>
            <w:lang w:eastAsia="ru-RU"/>
          </w:rPr>
          <w:t>7.1</w:t>
        </w:r>
      </w:hyperlink>
      <w:r w:rsidR="00233E23" w:rsidRPr="00233E23">
        <w:rPr>
          <w:rFonts w:ascii="PT Astra Serif" w:hAnsi="PT Astra Serif"/>
          <w:iCs/>
          <w:kern w:val="2"/>
          <w:sz w:val="24"/>
          <w:szCs w:val="24"/>
          <w:lang w:eastAsia="ru-RU"/>
        </w:rPr>
        <w:t xml:space="preserve">, </w:t>
      </w:r>
      <w:hyperlink r:id="rId39" w:anchor="sub_9672" w:history="1">
        <w:r w:rsidR="00233E23" w:rsidRPr="00233E23">
          <w:rPr>
            <w:rFonts w:ascii="PT Astra Serif" w:hAnsi="PT Astra Serif"/>
            <w:iCs/>
            <w:kern w:val="2"/>
            <w:sz w:val="24"/>
            <w:szCs w:val="24"/>
            <w:lang w:eastAsia="ru-RU"/>
          </w:rPr>
          <w:t>7.2</w:t>
        </w:r>
      </w:hyperlink>
      <w:r w:rsidR="00233E23" w:rsidRPr="00233E23">
        <w:rPr>
          <w:rFonts w:ascii="PT Astra Serif" w:hAnsi="PT Astra Serif"/>
          <w:iCs/>
          <w:kern w:val="2"/>
          <w:sz w:val="24"/>
          <w:szCs w:val="24"/>
          <w:lang w:eastAsia="ru-RU"/>
        </w:rPr>
        <w:t xml:space="preserve"> и </w:t>
      </w:r>
      <w:hyperlink r:id="rId40" w:anchor="sub_9673" w:history="1">
        <w:r w:rsidR="00233E23" w:rsidRPr="00233E23">
          <w:rPr>
            <w:rFonts w:ascii="PT Astra Serif" w:hAnsi="PT Astra Serif"/>
            <w:iCs/>
            <w:kern w:val="2"/>
            <w:sz w:val="24"/>
            <w:szCs w:val="24"/>
            <w:lang w:eastAsia="ru-RU"/>
          </w:rPr>
          <w:t>7.3 статьи 96</w:t>
        </w:r>
      </w:hyperlink>
      <w:r w:rsidR="00233E23" w:rsidRPr="00233E23">
        <w:rPr>
          <w:rFonts w:ascii="PT Astra Serif" w:hAnsi="PT Astra Serif"/>
          <w:iCs/>
          <w:kern w:val="2"/>
          <w:sz w:val="24"/>
          <w:szCs w:val="24"/>
          <w:lang w:eastAsia="ru-RU"/>
        </w:rPr>
        <w:t xml:space="preserve"> </w:t>
      </w:r>
      <w:r w:rsidR="00233E23" w:rsidRPr="00233E23">
        <w:rPr>
          <w:rFonts w:ascii="PT Astra Serif" w:hAnsi="PT Astra Serif"/>
          <w:sz w:val="24"/>
          <w:szCs w:val="24"/>
          <w:shd w:val="clear" w:color="auto" w:fill="FFFFFF"/>
        </w:rPr>
        <w:t>Федерального закона № 44-ФЗ.</w:t>
      </w:r>
    </w:p>
    <w:p w:rsidR="00233E23" w:rsidRPr="00233E23" w:rsidRDefault="00233E23" w:rsidP="00233E23">
      <w:pPr>
        <w:spacing w:after="0"/>
        <w:jc w:val="both"/>
        <w:rPr>
          <w:rFonts w:ascii="PT Astra Serif" w:hAnsi="PT Astra Serif"/>
          <w:i/>
          <w:kern w:val="2"/>
          <w:sz w:val="24"/>
          <w:szCs w:val="24"/>
          <w:lang w:eastAsia="ru-RU"/>
        </w:rPr>
      </w:pPr>
      <w:r w:rsidRPr="00233E23">
        <w:rPr>
          <w:rFonts w:ascii="PT Astra Serif" w:hAnsi="PT Astra Serif"/>
          <w:iCs/>
          <w:kern w:val="2"/>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1" w:anchor="sub_347" w:history="1">
        <w:r w:rsidRPr="00233E23">
          <w:rPr>
            <w:rFonts w:ascii="PT Astra Serif" w:hAnsi="PT Astra Serif"/>
            <w:iCs/>
            <w:kern w:val="2"/>
            <w:sz w:val="24"/>
            <w:szCs w:val="24"/>
            <w:lang w:eastAsia="ru-RU"/>
          </w:rPr>
          <w:t>частью 7</w:t>
        </w:r>
      </w:hyperlink>
      <w:r w:rsidRPr="00233E23">
        <w:rPr>
          <w:rFonts w:ascii="PT Astra Serif" w:hAnsi="PT Astra Serif"/>
          <w:iCs/>
          <w:kern w:val="2"/>
          <w:sz w:val="24"/>
          <w:szCs w:val="24"/>
          <w:lang w:eastAsia="ru-RU"/>
        </w:rPr>
        <w:t xml:space="preserve"> статьи 34 </w:t>
      </w:r>
      <w:r w:rsidRPr="00233E23">
        <w:rPr>
          <w:rFonts w:ascii="PT Astra Serif" w:hAnsi="PT Astra Serif"/>
          <w:sz w:val="24"/>
          <w:szCs w:val="24"/>
          <w:shd w:val="clear" w:color="auto" w:fill="FFFFFF"/>
        </w:rPr>
        <w:t>Федерального закона № 44-ФЗ.</w:t>
      </w:r>
    </w:p>
    <w:p w:rsidR="00233E23" w:rsidRPr="00233E23" w:rsidRDefault="00325E77"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16"/>
          <w:sz w:val="24"/>
          <w:szCs w:val="24"/>
          <w:lang w:eastAsia="ru-RU"/>
        </w:rPr>
        <w:t>12.1</w:t>
      </w:r>
      <w:r w:rsidR="003F052A">
        <w:rPr>
          <w:rFonts w:ascii="PT Astra Serif" w:hAnsi="PT Astra Serif"/>
          <w:kern w:val="16"/>
          <w:sz w:val="24"/>
          <w:szCs w:val="24"/>
          <w:lang w:eastAsia="ru-RU"/>
        </w:rPr>
        <w:t>0</w:t>
      </w:r>
      <w:r>
        <w:rPr>
          <w:rFonts w:ascii="PT Astra Serif" w:hAnsi="PT Astra Serif"/>
          <w:kern w:val="16"/>
          <w:sz w:val="24"/>
          <w:szCs w:val="24"/>
          <w:lang w:eastAsia="ru-RU"/>
        </w:rPr>
        <w:t xml:space="preserve">. </w:t>
      </w:r>
      <w:r w:rsidR="00233E23" w:rsidRPr="00233E23">
        <w:rPr>
          <w:rFonts w:ascii="PT Astra Serif" w:hAnsi="PT Astra Serif"/>
          <w:kern w:val="16"/>
          <w:sz w:val="24"/>
          <w:szCs w:val="24"/>
          <w:lang w:eastAsia="ru-RU"/>
        </w:rPr>
        <w:t xml:space="preserve">По Контракту должны быть обеспечены обязательства </w:t>
      </w:r>
      <w:proofErr w:type="gramStart"/>
      <w:r w:rsidR="008D2A98" w:rsidRPr="008D2A98">
        <w:rPr>
          <w:rFonts w:ascii="PT Astra Serif" w:hAnsi="PT Astra Serif"/>
          <w:kern w:val="16"/>
          <w:sz w:val="24"/>
          <w:szCs w:val="24"/>
          <w:lang w:eastAsia="ru-RU"/>
        </w:rPr>
        <w:t>Исполнител</w:t>
      </w:r>
      <w:r w:rsidR="008D2A98">
        <w:rPr>
          <w:rFonts w:ascii="PT Astra Serif" w:hAnsi="PT Astra Serif"/>
          <w:kern w:val="16"/>
          <w:sz w:val="24"/>
          <w:szCs w:val="24"/>
          <w:lang w:eastAsia="ru-RU"/>
        </w:rPr>
        <w:t>я</w:t>
      </w:r>
      <w:proofErr w:type="gramEnd"/>
      <w:r w:rsidR="008D2A98">
        <w:rPr>
          <w:rFonts w:ascii="PT Astra Serif" w:hAnsi="PT Astra Serif"/>
          <w:kern w:val="16"/>
          <w:sz w:val="24"/>
          <w:szCs w:val="24"/>
          <w:lang w:eastAsia="ru-RU"/>
        </w:rPr>
        <w:t xml:space="preserve"> </w:t>
      </w:r>
      <w:r w:rsidR="00233E23" w:rsidRPr="00233E23">
        <w:rPr>
          <w:rFonts w:ascii="PT Astra Serif" w:hAnsi="PT Astra Serif"/>
          <w:kern w:val="16"/>
          <w:sz w:val="24"/>
          <w:szCs w:val="24"/>
          <w:lang w:eastAsia="ru-RU"/>
        </w:rPr>
        <w:t xml:space="preserve">а по возмещению убытков </w:t>
      </w:r>
      <w:r w:rsidR="00233E23" w:rsidRPr="00233E23">
        <w:rPr>
          <w:rFonts w:ascii="PT Astra Serif" w:hAnsi="PT Astra Serif"/>
          <w:kern w:val="2"/>
          <w:sz w:val="24"/>
          <w:szCs w:val="24"/>
        </w:rPr>
        <w:t>Муниципального з</w:t>
      </w:r>
      <w:r w:rsidR="00233E23" w:rsidRPr="00233E23">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w:t>
      </w:r>
      <w:r w:rsidR="008D2A98" w:rsidRPr="008D2A98">
        <w:rPr>
          <w:rFonts w:ascii="PT Astra Serif" w:hAnsi="PT Astra Serif"/>
          <w:kern w:val="16"/>
          <w:sz w:val="24"/>
          <w:szCs w:val="24"/>
          <w:lang w:eastAsia="ru-RU"/>
        </w:rPr>
        <w:t>Исполнител</w:t>
      </w:r>
      <w:r w:rsidR="008D2A98">
        <w:rPr>
          <w:rFonts w:ascii="PT Astra Serif" w:hAnsi="PT Astra Serif"/>
          <w:kern w:val="16"/>
          <w:sz w:val="24"/>
          <w:szCs w:val="24"/>
          <w:lang w:eastAsia="ru-RU"/>
        </w:rPr>
        <w:t xml:space="preserve">я </w:t>
      </w:r>
      <w:r w:rsidR="00233E23" w:rsidRPr="00233E23">
        <w:rPr>
          <w:rFonts w:ascii="PT Astra Serif" w:hAnsi="PT Astra Serif"/>
          <w:kern w:val="16"/>
          <w:sz w:val="24"/>
          <w:szCs w:val="24"/>
          <w:lang w:eastAsia="ru-RU"/>
        </w:rPr>
        <w:t xml:space="preserve">а перед </w:t>
      </w:r>
      <w:r w:rsidR="00233E23" w:rsidRPr="00233E23">
        <w:rPr>
          <w:rFonts w:ascii="PT Astra Serif" w:hAnsi="PT Astra Serif"/>
          <w:kern w:val="2"/>
          <w:sz w:val="24"/>
          <w:szCs w:val="24"/>
        </w:rPr>
        <w:t>Муниципальным з</w:t>
      </w:r>
      <w:r w:rsidR="00233E23" w:rsidRPr="00233E23">
        <w:rPr>
          <w:rFonts w:ascii="PT Astra Serif" w:hAnsi="PT Astra Serif"/>
          <w:kern w:val="16"/>
          <w:sz w:val="24"/>
          <w:szCs w:val="24"/>
          <w:lang w:eastAsia="ru-RU"/>
        </w:rPr>
        <w:t>аказчиком.</w:t>
      </w:r>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rPr>
        <w:t>12.11</w:t>
      </w:r>
      <w:r w:rsidR="00325E77">
        <w:rPr>
          <w:rFonts w:ascii="PT Astra Serif" w:hAnsi="PT Astra Serif"/>
          <w:kern w:val="2"/>
          <w:sz w:val="24"/>
          <w:szCs w:val="24"/>
        </w:rPr>
        <w:t xml:space="preserve">. </w:t>
      </w:r>
      <w:proofErr w:type="gramStart"/>
      <w:r w:rsidR="00233E23" w:rsidRPr="00233E23">
        <w:rPr>
          <w:rFonts w:ascii="PT Astra Serif" w:hAnsi="PT Astra Serif"/>
          <w:kern w:val="2"/>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00233E23" w:rsidRPr="00233E23">
        <w:rPr>
          <w:rFonts w:ascii="PT Astra Serif" w:hAnsi="PT Astra Serif"/>
          <w:sz w:val="24"/>
          <w:szCs w:val="24"/>
          <w:shd w:val="clear" w:color="auto" w:fill="FFFFFF"/>
        </w:rPr>
        <w:t>Федеральным законом № 44-ФЗ</w:t>
      </w:r>
      <w:r w:rsidR="00233E23" w:rsidRPr="00233E23">
        <w:rPr>
          <w:rFonts w:ascii="PT Astra Serif" w:hAnsi="PT Astra Serif"/>
          <w:kern w:val="2"/>
          <w:sz w:val="24"/>
          <w:szCs w:val="24"/>
        </w:rPr>
        <w:t xml:space="preserve">, лица, имеющего право действовать от имени гаранта, на условиях, определенных </w:t>
      </w:r>
      <w:hyperlink r:id="rId42" w:history="1">
        <w:r w:rsidR="00233E23" w:rsidRPr="00233E23">
          <w:rPr>
            <w:rFonts w:ascii="PT Astra Serif" w:hAnsi="PT Astra Serif"/>
            <w:kern w:val="2"/>
            <w:sz w:val="24"/>
            <w:szCs w:val="24"/>
          </w:rPr>
          <w:t>гражданским законодательством</w:t>
        </w:r>
      </w:hyperlink>
      <w:r w:rsidR="00233E23" w:rsidRPr="00233E23">
        <w:rPr>
          <w:rFonts w:ascii="PT Astra Serif" w:hAnsi="PT Astra Serif"/>
          <w:kern w:val="2"/>
          <w:sz w:val="24"/>
          <w:szCs w:val="24"/>
        </w:rPr>
        <w:t xml:space="preserve"> и </w:t>
      </w:r>
      <w:hyperlink r:id="rId43" w:history="1">
        <w:r w:rsidR="00233E23" w:rsidRPr="00233E23">
          <w:rPr>
            <w:rFonts w:ascii="PT Astra Serif" w:hAnsi="PT Astra Serif"/>
            <w:kern w:val="2"/>
            <w:sz w:val="24"/>
            <w:szCs w:val="24"/>
          </w:rPr>
          <w:t>статьей 45</w:t>
        </w:r>
      </w:hyperlink>
      <w:r w:rsidR="00233E23" w:rsidRPr="00233E23">
        <w:rPr>
          <w:rFonts w:ascii="PT Astra Serif" w:hAnsi="PT Astra Serif"/>
          <w:kern w:val="2"/>
          <w:sz w:val="24"/>
          <w:szCs w:val="24"/>
        </w:rPr>
        <w:t xml:space="preserve"> </w:t>
      </w:r>
      <w:r w:rsidR="00233E23" w:rsidRPr="00233E23">
        <w:rPr>
          <w:rFonts w:ascii="PT Astra Serif" w:hAnsi="PT Astra Serif"/>
          <w:sz w:val="24"/>
          <w:szCs w:val="24"/>
          <w:shd w:val="clear" w:color="auto" w:fill="FFFFFF"/>
        </w:rPr>
        <w:t xml:space="preserve">Федерального закона № 44-ФЗ </w:t>
      </w:r>
      <w:r w:rsidR="00233E23" w:rsidRPr="00233E23">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12.12</w:t>
      </w:r>
      <w:r w:rsidR="00325E77">
        <w:rPr>
          <w:rFonts w:ascii="PT Astra Serif" w:hAnsi="PT Astra Serif"/>
          <w:kern w:val="2"/>
          <w:sz w:val="24"/>
          <w:szCs w:val="24"/>
          <w:lang w:eastAsia="ru-RU"/>
        </w:rPr>
        <w:t xml:space="preserve">. </w:t>
      </w:r>
      <w:proofErr w:type="gramStart"/>
      <w:r w:rsidR="00233E23" w:rsidRPr="00233E23">
        <w:rPr>
          <w:rFonts w:ascii="PT Astra Serif" w:hAnsi="PT Astra Serif"/>
          <w:kern w:val="2"/>
          <w:sz w:val="24"/>
          <w:szCs w:val="24"/>
          <w:lang w:eastAsia="ru-RU"/>
        </w:rPr>
        <w:t xml:space="preserve">Денежные средства возвращаются в полном объёме либо в части, оставшейся после удовлетворения требований </w:t>
      </w:r>
      <w:r w:rsidR="00233E23" w:rsidRPr="00233E23">
        <w:rPr>
          <w:rFonts w:ascii="PT Astra Serif" w:hAnsi="PT Astra Serif"/>
          <w:kern w:val="2"/>
          <w:sz w:val="24"/>
          <w:szCs w:val="24"/>
        </w:rPr>
        <w:t>Муниципального з</w:t>
      </w:r>
      <w:r w:rsidR="00233E23" w:rsidRPr="00233E23">
        <w:rPr>
          <w:rFonts w:ascii="PT Astra Serif" w:hAnsi="PT Astra Serif"/>
          <w:kern w:val="2"/>
          <w:sz w:val="24"/>
          <w:szCs w:val="24"/>
          <w:lang w:eastAsia="ru-RU"/>
        </w:rPr>
        <w:t xml:space="preserve">аказчика, возникших в период действия обеспечения в течение пятнадцати дней с </w:t>
      </w:r>
      <w:r w:rsidR="00233E23" w:rsidRPr="00233E23">
        <w:rPr>
          <w:rFonts w:ascii="PT Astra Serif" w:hAnsi="PT Astra Serif"/>
          <w:sz w:val="24"/>
          <w:szCs w:val="24"/>
        </w:rPr>
        <w:t xml:space="preserve">даты исполнения </w:t>
      </w:r>
      <w:r w:rsidR="008D2A98" w:rsidRPr="008D2A98">
        <w:rPr>
          <w:rFonts w:ascii="PT Astra Serif" w:hAnsi="PT Astra Serif"/>
          <w:sz w:val="24"/>
          <w:szCs w:val="24"/>
        </w:rPr>
        <w:t>Исполнител</w:t>
      </w:r>
      <w:r w:rsidR="008D2A98">
        <w:rPr>
          <w:rFonts w:ascii="PT Astra Serif" w:hAnsi="PT Astra Serif"/>
          <w:sz w:val="24"/>
          <w:szCs w:val="24"/>
        </w:rPr>
        <w:t xml:space="preserve">ем </w:t>
      </w:r>
      <w:r w:rsidR="00233E23" w:rsidRPr="00233E23">
        <w:rPr>
          <w:rFonts w:ascii="PT Astra Serif" w:hAnsi="PT Astra Serif"/>
          <w:sz w:val="24"/>
          <w:szCs w:val="24"/>
        </w:rPr>
        <w:t xml:space="preserve">обязательств, предусмотренных контрактом (с даты подписания Муниципальным заказчиком </w:t>
      </w:r>
      <w:r w:rsidR="00233E23" w:rsidRPr="00233E23">
        <w:rPr>
          <w:rFonts w:ascii="PT Astra Serif" w:hAnsi="PT Astra Serif"/>
          <w:sz w:val="24"/>
          <w:szCs w:val="24"/>
          <w:shd w:val="clear" w:color="auto" w:fill="FFFFFF"/>
        </w:rPr>
        <w:t>в единой информационной системе </w:t>
      </w:r>
      <w:hyperlink r:id="rId44" w:anchor="/document/403147771/entry/1000" w:history="1">
        <w:r w:rsidR="00233E23" w:rsidRPr="00233E23">
          <w:rPr>
            <w:rFonts w:ascii="PT Astra Serif" w:hAnsi="PT Astra Serif"/>
            <w:sz w:val="24"/>
            <w:szCs w:val="24"/>
            <w:shd w:val="clear" w:color="auto" w:fill="FFFFFF"/>
          </w:rPr>
          <w:t>документ</w:t>
        </w:r>
      </w:hyperlink>
      <w:r w:rsidR="00233E23" w:rsidRPr="00233E23">
        <w:rPr>
          <w:rFonts w:ascii="PT Astra Serif" w:hAnsi="PT Astra Serif"/>
          <w:sz w:val="24"/>
          <w:szCs w:val="24"/>
          <w:shd w:val="clear" w:color="auto" w:fill="FFFFFF"/>
        </w:rPr>
        <w:t> о приемке).</w:t>
      </w:r>
      <w:proofErr w:type="gramEnd"/>
    </w:p>
    <w:p w:rsidR="00233E23" w:rsidRDefault="003F052A" w:rsidP="00325E77">
      <w:pPr>
        <w:suppressAutoHyphens/>
        <w:spacing w:after="0" w:line="240" w:lineRule="auto"/>
        <w:jc w:val="both"/>
        <w:rPr>
          <w:rFonts w:ascii="PT Astra Serif" w:hAnsi="PT Astra Serif"/>
          <w:sz w:val="24"/>
          <w:szCs w:val="24"/>
          <w:shd w:val="clear" w:color="auto" w:fill="FFFFFF"/>
        </w:rPr>
      </w:pPr>
      <w:r>
        <w:rPr>
          <w:rFonts w:ascii="PT Astra Serif" w:hAnsi="PT Astra Serif"/>
          <w:iCs/>
          <w:kern w:val="2"/>
          <w:sz w:val="24"/>
          <w:szCs w:val="24"/>
          <w:lang w:eastAsia="ru-RU"/>
        </w:rPr>
        <w:t>12.13</w:t>
      </w:r>
      <w:r w:rsidR="00325E77">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Обеспечение исполнения контракта так же  не применяется в случаях, установленных </w:t>
      </w:r>
      <w:r w:rsidR="00233E23" w:rsidRPr="00233E23">
        <w:rPr>
          <w:rFonts w:ascii="PT Astra Serif" w:hAnsi="PT Astra Serif"/>
          <w:sz w:val="24"/>
          <w:szCs w:val="24"/>
          <w:shd w:val="clear" w:color="auto" w:fill="FFFFFF"/>
        </w:rPr>
        <w:t>Федеральным законом № 44-ФЗ.</w:t>
      </w:r>
    </w:p>
    <w:p w:rsidR="00C86997" w:rsidRPr="007835BA" w:rsidRDefault="00B55BF9" w:rsidP="007835BA">
      <w:pPr>
        <w:numPr>
          <w:ilvl w:val="0"/>
          <w:numId w:val="11"/>
        </w:numPr>
        <w:suppressAutoHyphens/>
        <w:spacing w:after="0" w:line="240" w:lineRule="auto"/>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Прочие условия</w:t>
      </w:r>
    </w:p>
    <w:p w:rsidR="00B55BF9" w:rsidRPr="008E0D4D" w:rsidRDefault="00B55BF9" w:rsidP="00567FEA">
      <w:pPr>
        <w:numPr>
          <w:ilvl w:val="1"/>
          <w:numId w:val="11"/>
        </w:numPr>
        <w:suppressAutoHyphens/>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B55BF9" w:rsidRPr="008E0D4D" w:rsidRDefault="00B55BF9" w:rsidP="00567FEA">
      <w:pPr>
        <w:numPr>
          <w:ilvl w:val="1"/>
          <w:numId w:val="11"/>
        </w:numPr>
        <w:suppressAutoHyphens/>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0116CC" w:rsidRPr="000116CC" w:rsidRDefault="000116CC" w:rsidP="000116CC">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13.3. </w:t>
      </w:r>
      <w:r w:rsidRPr="000116CC">
        <w:rPr>
          <w:rFonts w:ascii="PT Astra Serif" w:eastAsia="Times New Roman" w:hAnsi="PT Astra Serif" w:cs="Times New Roman"/>
          <w:kern w:val="2"/>
          <w:sz w:val="24"/>
          <w:szCs w:val="24"/>
          <w:lang w:eastAsia="ar-SA"/>
        </w:rPr>
        <w:t xml:space="preserve">Все юридически значимые сообщения, связанные с его исполнением, должны </w:t>
      </w:r>
      <w:proofErr w:type="gramStart"/>
      <w:r w:rsidRPr="000116CC">
        <w:rPr>
          <w:rFonts w:ascii="PT Astra Serif" w:eastAsia="Times New Roman" w:hAnsi="PT Astra Serif" w:cs="Times New Roman"/>
          <w:kern w:val="2"/>
          <w:sz w:val="24"/>
          <w:szCs w:val="24"/>
          <w:lang w:eastAsia="ar-SA"/>
        </w:rPr>
        <w:t>направляться в письменной форме и подписываться</w:t>
      </w:r>
      <w:proofErr w:type="gramEnd"/>
      <w:r w:rsidRPr="000116CC">
        <w:rPr>
          <w:rFonts w:ascii="PT Astra Serif" w:eastAsia="Times New Roman" w:hAnsi="PT Astra Serif" w:cs="Times New Roman"/>
          <w:kern w:val="2"/>
          <w:sz w:val="24"/>
          <w:szCs w:val="24"/>
          <w:lang w:eastAsia="ar-SA"/>
        </w:rPr>
        <w:t xml:space="preserve"> уполномоченными представителями сторон. Переписка между сторонами осуществляется одним из способов: путем обмена письмами по адресу электронной почты, письмами направленными Почтой России, либо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в соответствии с частью 16 статьи 94 Федерального закона от 5 апреля 2013 № 44-ФЗ "О контрактной системе в сфере закупок товаров, работ, услуг для обеспечения государственных и муниципальных нужд". 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BD52A8" w:rsidRPr="008E0D4D" w:rsidRDefault="000116CC" w:rsidP="000116CC">
      <w:pPr>
        <w:pStyle w:val="a8"/>
        <w:suppressAutoHyphens/>
        <w:spacing w:after="0" w:line="240" w:lineRule="auto"/>
        <w:ind w:left="0"/>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13.4. </w:t>
      </w:r>
      <w:r w:rsidR="00BD52A8" w:rsidRPr="008E0D4D">
        <w:rPr>
          <w:rFonts w:ascii="PT Astra Serif" w:eastAsia="Times New Roman" w:hAnsi="PT Astra Serif" w:cs="Times New Roman"/>
          <w:kern w:val="2"/>
          <w:sz w:val="24"/>
          <w:szCs w:val="24"/>
          <w:lang w:eastAsia="ar-SA"/>
        </w:rPr>
        <w:t>Передача сторонами любой документации (чертежи, разрешения, акты, протоколы, техническая документация и пр.), в том числ</w:t>
      </w:r>
      <w:r w:rsidR="00384EE9">
        <w:rPr>
          <w:rFonts w:ascii="PT Astra Serif" w:eastAsia="Times New Roman" w:hAnsi="PT Astra Serif" w:cs="Times New Roman"/>
          <w:kern w:val="2"/>
          <w:sz w:val="24"/>
          <w:szCs w:val="24"/>
          <w:lang w:eastAsia="ar-SA"/>
        </w:rPr>
        <w:t xml:space="preserve">е документов согласно пункту 6.3. </w:t>
      </w:r>
      <w:r w:rsidR="00BD52A8" w:rsidRPr="008E0D4D">
        <w:rPr>
          <w:rFonts w:ascii="PT Astra Serif" w:eastAsia="Times New Roman" w:hAnsi="PT Astra Serif" w:cs="Times New Roman"/>
          <w:kern w:val="2"/>
          <w:sz w:val="24"/>
          <w:szCs w:val="24"/>
          <w:lang w:eastAsia="ar-SA"/>
        </w:rPr>
        <w:t>производится путем её передачи представителю стороны под роспись с приложением передаваемых документов.</w:t>
      </w:r>
    </w:p>
    <w:p w:rsidR="00BD52A8" w:rsidRPr="008E0D4D" w:rsidRDefault="00BD52A8" w:rsidP="008E0D4D">
      <w:pPr>
        <w:suppressAutoHyphens/>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lastRenderedPageBreak/>
        <w:t>Первичные учетные докумен</w:t>
      </w:r>
      <w:r w:rsidR="00384EE9">
        <w:rPr>
          <w:rFonts w:ascii="PT Astra Serif" w:eastAsia="Times New Roman" w:hAnsi="PT Astra Serif" w:cs="Times New Roman"/>
          <w:kern w:val="2"/>
          <w:sz w:val="24"/>
          <w:szCs w:val="24"/>
          <w:lang w:eastAsia="ar-SA"/>
        </w:rPr>
        <w:t>ты,  предусмотренные пунктом 6.3.</w:t>
      </w:r>
      <w:r w:rsidRPr="008E0D4D">
        <w:rPr>
          <w:rFonts w:ascii="PT Astra Serif" w:eastAsia="Times New Roman" w:hAnsi="PT Astra Serif" w:cs="Times New Roman"/>
          <w:kern w:val="2"/>
          <w:sz w:val="24"/>
          <w:szCs w:val="24"/>
          <w:lang w:eastAsia="ar-SA"/>
        </w:rPr>
        <w:t xml:space="preserve"> составляются на бумажном носителе (за исключением  документа о приемке, сформированного с использованием единой информационной системы в соответствии с частью 13 статьи 94 ФЗ № 44).</w:t>
      </w:r>
    </w:p>
    <w:p w:rsidR="00B55BF9" w:rsidRPr="008E0D4D" w:rsidRDefault="000116CC" w:rsidP="000116CC">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13.5. </w:t>
      </w:r>
      <w:r w:rsidR="00B55BF9" w:rsidRPr="008E0D4D">
        <w:rPr>
          <w:rFonts w:ascii="PT Astra Serif" w:eastAsia="Times New Roman" w:hAnsi="PT Astra Serif" w:cs="Times New Roman"/>
          <w:kern w:val="2"/>
          <w:sz w:val="24"/>
          <w:szCs w:val="24"/>
          <w:lang w:eastAsia="ar-SA"/>
        </w:rPr>
        <w:t xml:space="preserve">На момент заключения контракта техническая документация, необходимая для выполнения работ, передана </w:t>
      </w:r>
      <w:r w:rsidR="00F6612A" w:rsidRPr="008E0D4D">
        <w:rPr>
          <w:rFonts w:ascii="PT Astra Serif" w:eastAsia="Times New Roman" w:hAnsi="PT Astra Serif" w:cs="Times New Roman"/>
          <w:kern w:val="2"/>
          <w:sz w:val="24"/>
          <w:szCs w:val="24"/>
          <w:lang w:eastAsia="ar-SA"/>
        </w:rPr>
        <w:t>Исполнителю</w:t>
      </w:r>
      <w:r w:rsidR="00B55BF9" w:rsidRPr="008E0D4D">
        <w:rPr>
          <w:rFonts w:ascii="PT Astra Serif" w:eastAsia="Times New Roman" w:hAnsi="PT Astra Serif" w:cs="Times New Roman"/>
          <w:kern w:val="2"/>
          <w:sz w:val="24"/>
          <w:szCs w:val="24"/>
          <w:lang w:eastAsia="ar-SA"/>
        </w:rPr>
        <w:t xml:space="preserve">. Подписывая настоящий контракт, </w:t>
      </w:r>
      <w:r w:rsidR="00F6612A" w:rsidRPr="008E0D4D">
        <w:rPr>
          <w:rFonts w:ascii="PT Astra Serif" w:eastAsia="Times New Roman" w:hAnsi="PT Astra Serif" w:cs="Times New Roman"/>
          <w:kern w:val="2"/>
          <w:sz w:val="24"/>
          <w:szCs w:val="24"/>
          <w:lang w:eastAsia="ar-SA"/>
        </w:rPr>
        <w:t>Исполнитель</w:t>
      </w:r>
      <w:r w:rsidR="00B55BF9" w:rsidRPr="008E0D4D">
        <w:rPr>
          <w:rFonts w:ascii="PT Astra Serif" w:eastAsia="Times New Roman" w:hAnsi="PT Astra Serif" w:cs="Times New Roman"/>
          <w:kern w:val="2"/>
          <w:sz w:val="24"/>
          <w:szCs w:val="24"/>
          <w:lang w:eastAsia="ar-SA"/>
        </w:rPr>
        <w:t xml:space="preserve">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B55BF9" w:rsidRPr="008E0D4D" w:rsidRDefault="000116CC" w:rsidP="000116CC">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13.6.</w:t>
      </w:r>
      <w:r w:rsidR="00B55BF9" w:rsidRPr="008E0D4D">
        <w:rPr>
          <w:rFonts w:ascii="PT Astra Serif" w:eastAsia="Times New Roman" w:hAnsi="PT Astra Serif" w:cs="Times New Roman"/>
          <w:kern w:val="2"/>
          <w:sz w:val="24"/>
          <w:szCs w:val="24"/>
          <w:lang w:eastAsia="ar-SA"/>
        </w:rPr>
        <w:t>Неотъемлемой ч</w:t>
      </w:r>
      <w:r w:rsidR="00BD52A8" w:rsidRPr="008E0D4D">
        <w:rPr>
          <w:rFonts w:ascii="PT Astra Serif" w:eastAsia="Times New Roman" w:hAnsi="PT Astra Serif" w:cs="Times New Roman"/>
          <w:kern w:val="2"/>
          <w:sz w:val="24"/>
          <w:szCs w:val="24"/>
          <w:lang w:eastAsia="ar-SA"/>
        </w:rPr>
        <w:t>астью настоящего контракта являю</w:t>
      </w:r>
      <w:r w:rsidR="00B55BF9" w:rsidRPr="008E0D4D">
        <w:rPr>
          <w:rFonts w:ascii="PT Astra Serif" w:eastAsia="Times New Roman" w:hAnsi="PT Astra Serif" w:cs="Times New Roman"/>
          <w:kern w:val="2"/>
          <w:sz w:val="24"/>
          <w:szCs w:val="24"/>
          <w:lang w:eastAsia="ar-SA"/>
        </w:rPr>
        <w:t>тся:</w:t>
      </w:r>
    </w:p>
    <w:p w:rsidR="00332C8E" w:rsidRDefault="00812AE9" w:rsidP="008E0D4D">
      <w:pPr>
        <w:spacing w:after="0" w:line="240" w:lineRule="auto"/>
        <w:rPr>
          <w:rFonts w:ascii="PT Astra Serif" w:hAnsi="PT Astra Serif" w:cs="Times New Roman"/>
          <w:sz w:val="24"/>
          <w:szCs w:val="24"/>
        </w:rPr>
      </w:pPr>
      <w:r w:rsidRPr="008E0D4D">
        <w:rPr>
          <w:rFonts w:ascii="PT Astra Serif" w:hAnsi="PT Astra Serif" w:cs="Times New Roman"/>
          <w:sz w:val="24"/>
          <w:szCs w:val="24"/>
        </w:rPr>
        <w:t>- те</w:t>
      </w:r>
      <w:r w:rsidR="00326415" w:rsidRPr="008E0D4D">
        <w:rPr>
          <w:rFonts w:ascii="PT Astra Serif" w:hAnsi="PT Astra Serif" w:cs="Times New Roman"/>
          <w:sz w:val="24"/>
          <w:szCs w:val="24"/>
        </w:rPr>
        <w:t>хническое задание (Приложение</w:t>
      </w:r>
      <w:r w:rsidR="00FB0118">
        <w:rPr>
          <w:rFonts w:ascii="PT Astra Serif" w:hAnsi="PT Astra Serif" w:cs="Times New Roman"/>
          <w:sz w:val="24"/>
          <w:szCs w:val="24"/>
        </w:rPr>
        <w:t>№1</w:t>
      </w:r>
      <w:r w:rsidR="00062121">
        <w:rPr>
          <w:rFonts w:ascii="PT Astra Serif" w:hAnsi="PT Astra Serif" w:cs="Times New Roman"/>
          <w:sz w:val="24"/>
          <w:szCs w:val="24"/>
        </w:rPr>
        <w:t>)</w:t>
      </w:r>
      <w:r w:rsidR="00FB0118">
        <w:rPr>
          <w:rFonts w:ascii="PT Astra Serif" w:hAnsi="PT Astra Serif" w:cs="Times New Roman"/>
          <w:sz w:val="24"/>
          <w:szCs w:val="24"/>
        </w:rPr>
        <w:t>;</w:t>
      </w:r>
    </w:p>
    <w:p w:rsidR="00FB0118" w:rsidRDefault="00FB0118" w:rsidP="00FB0118">
      <w:pPr>
        <w:spacing w:after="0" w:line="240" w:lineRule="auto"/>
        <w:rPr>
          <w:rFonts w:ascii="PT Astra Serif" w:hAnsi="PT Astra Serif" w:cs="Times New Roman"/>
          <w:sz w:val="24"/>
          <w:szCs w:val="24"/>
        </w:rPr>
      </w:pPr>
      <w:r>
        <w:rPr>
          <w:rFonts w:ascii="PT Astra Serif" w:hAnsi="PT Astra Serif" w:cs="Times New Roman"/>
          <w:sz w:val="24"/>
          <w:szCs w:val="24"/>
        </w:rPr>
        <w:t xml:space="preserve">-график выполнения работ </w:t>
      </w:r>
      <w:r w:rsidRPr="008E0D4D">
        <w:rPr>
          <w:rFonts w:ascii="PT Astra Serif" w:hAnsi="PT Astra Serif" w:cs="Times New Roman"/>
          <w:sz w:val="24"/>
          <w:szCs w:val="24"/>
        </w:rPr>
        <w:t>(Приложение</w:t>
      </w:r>
      <w:r>
        <w:rPr>
          <w:rFonts w:ascii="PT Astra Serif" w:hAnsi="PT Astra Serif" w:cs="Times New Roman"/>
          <w:sz w:val="24"/>
          <w:szCs w:val="24"/>
        </w:rPr>
        <w:t>№2)</w:t>
      </w:r>
    </w:p>
    <w:p w:rsidR="00B55BF9" w:rsidRPr="008E0D4D" w:rsidRDefault="00C718B1" w:rsidP="008E0D4D">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w:t>
      </w:r>
      <w:r w:rsidR="00803A9B" w:rsidRPr="008E0D4D">
        <w:rPr>
          <w:rFonts w:ascii="PT Astra Serif" w:eastAsia="Times New Roman" w:hAnsi="PT Astra Serif" w:cs="Times New Roman"/>
          <w:kern w:val="2"/>
          <w:sz w:val="24"/>
          <w:szCs w:val="24"/>
          <w:lang w:eastAsia="ar-SA"/>
        </w:rPr>
        <w:t>.7</w:t>
      </w:r>
      <w:r w:rsidR="00B55BF9" w:rsidRPr="008E0D4D">
        <w:rPr>
          <w:rFonts w:ascii="PT Astra Serif" w:eastAsia="Times New Roman" w:hAnsi="PT Astra Serif" w:cs="Times New Roman"/>
          <w:kern w:val="2"/>
          <w:sz w:val="24"/>
          <w:szCs w:val="24"/>
          <w:lang w:eastAsia="ar-SA"/>
        </w:rPr>
        <w:t>.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B55BF9" w:rsidRPr="008E0D4D" w:rsidRDefault="00C718B1" w:rsidP="008E0D4D">
      <w:pPr>
        <w:tabs>
          <w:tab w:val="left" w:pos="-104"/>
        </w:tabs>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w:t>
      </w:r>
      <w:r w:rsidR="00803A9B" w:rsidRPr="008E0D4D">
        <w:rPr>
          <w:rFonts w:ascii="PT Astra Serif" w:eastAsia="Times New Roman" w:hAnsi="PT Astra Serif" w:cs="Times New Roman"/>
          <w:kern w:val="2"/>
          <w:sz w:val="24"/>
          <w:szCs w:val="24"/>
          <w:lang w:eastAsia="ar-SA"/>
        </w:rPr>
        <w:t>.8</w:t>
      </w:r>
      <w:r w:rsidR="00B55BF9" w:rsidRPr="008E0D4D">
        <w:rPr>
          <w:rFonts w:ascii="PT Astra Serif" w:eastAsia="Times New Roman" w:hAnsi="PT Astra Serif" w:cs="Times New Roman"/>
          <w:kern w:val="2"/>
          <w:sz w:val="24"/>
          <w:szCs w:val="24"/>
          <w:lang w:eastAsia="ar-SA"/>
        </w:rPr>
        <w:t>.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B55BF9" w:rsidRDefault="00C718B1" w:rsidP="008E0D4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w:t>
      </w:r>
      <w:r w:rsidR="00803A9B" w:rsidRPr="008E0D4D">
        <w:rPr>
          <w:rFonts w:ascii="PT Astra Serif" w:eastAsia="Times New Roman" w:hAnsi="PT Astra Serif" w:cs="Times New Roman"/>
          <w:kern w:val="2"/>
          <w:sz w:val="24"/>
          <w:szCs w:val="24"/>
          <w:lang w:eastAsia="ar-SA"/>
        </w:rPr>
        <w:t>.9.</w:t>
      </w:r>
      <w:r w:rsidR="00B55BF9" w:rsidRPr="008E0D4D">
        <w:rPr>
          <w:rFonts w:ascii="PT Astra Serif" w:eastAsia="Times New Roman" w:hAnsi="PT Astra Serif" w:cs="Times New Roman"/>
          <w:kern w:val="2"/>
          <w:sz w:val="24"/>
          <w:szCs w:val="24"/>
          <w:lang w:eastAsia="ar-SA"/>
        </w:rPr>
        <w:t xml:space="preserve">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F004AD" w:rsidRDefault="00F004AD" w:rsidP="008E0D4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F004AD" w:rsidRDefault="00F004AD" w:rsidP="008E0D4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F004AD" w:rsidRDefault="00F004AD" w:rsidP="008E0D4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55BF9" w:rsidRPr="008E0D4D" w:rsidRDefault="00B55BF9" w:rsidP="008E0D4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Подписи сторон</w:t>
      </w:r>
    </w:p>
    <w:p w:rsidR="00325E77" w:rsidRPr="00325E77" w:rsidRDefault="00B55BF9" w:rsidP="00325E77">
      <w:pPr>
        <w:spacing w:after="0"/>
        <w:jc w:val="center"/>
        <w:rPr>
          <w:rFonts w:ascii="PT Astra Serif" w:hAnsi="PT Astra Serif"/>
          <w:b/>
          <w:i/>
          <w:sz w:val="24"/>
          <w:szCs w:val="24"/>
        </w:rPr>
      </w:pPr>
      <w:r w:rsidRPr="00325E77">
        <w:rPr>
          <w:rFonts w:ascii="PT Astra Serif" w:eastAsia="Times New Roman" w:hAnsi="PT Astra Serif" w:cs="Times New Roman"/>
          <w:b/>
          <w:i/>
          <w:kern w:val="2"/>
          <w:sz w:val="24"/>
          <w:szCs w:val="24"/>
          <w:lang w:eastAsia="ar-SA"/>
        </w:rPr>
        <w:t xml:space="preserve">Контракт подписан электронными подписями, уполномоченных представителей сторон </w:t>
      </w:r>
      <w:r w:rsidR="00325E77" w:rsidRPr="00325E77">
        <w:rPr>
          <w:rFonts w:ascii="PT Astra Serif" w:hAnsi="PT Astra Serif"/>
          <w:b/>
          <w:i/>
          <w:sz w:val="24"/>
          <w:szCs w:val="24"/>
        </w:rPr>
        <w:t>в единой информационной системе https://zakupki.gov.ru/</w:t>
      </w:r>
    </w:p>
    <w:p w:rsidR="00DD29AB" w:rsidRPr="00325E77" w:rsidRDefault="00DD29AB" w:rsidP="00325E77">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DD29AB" w:rsidRDefault="00DD29AB"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13AE" w:rsidRDefault="00DD13AE"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F004AD" w:rsidRDefault="00F004AD" w:rsidP="007F5144">
      <w:pPr>
        <w:spacing w:after="0" w:line="240" w:lineRule="auto"/>
        <w:jc w:val="both"/>
        <w:rPr>
          <w:rFonts w:ascii="PT Astra Serif" w:hAnsi="PT Astra Serif" w:cs="Times New Roman"/>
          <w:bCs/>
          <w:sz w:val="24"/>
          <w:szCs w:val="24"/>
        </w:rPr>
      </w:pPr>
    </w:p>
    <w:p w:rsidR="006C4FB8" w:rsidRDefault="006C4FB8" w:rsidP="006C4FB8">
      <w:pPr>
        <w:autoSpaceDE w:val="0"/>
        <w:autoSpaceDN w:val="0"/>
        <w:adjustRightInd w:val="0"/>
        <w:spacing w:after="0" w:line="240" w:lineRule="auto"/>
        <w:rPr>
          <w:rFonts w:ascii="PT Astra Serif" w:hAnsi="PT Astra Serif" w:cs="Times New Roman"/>
          <w:bCs/>
          <w:sz w:val="24"/>
          <w:szCs w:val="24"/>
        </w:rPr>
      </w:pPr>
    </w:p>
    <w:p w:rsidR="006C4FB8" w:rsidRDefault="006C4FB8" w:rsidP="00280F4F">
      <w:pPr>
        <w:autoSpaceDE w:val="0"/>
        <w:autoSpaceDN w:val="0"/>
        <w:adjustRightInd w:val="0"/>
        <w:spacing w:after="0" w:line="240" w:lineRule="auto"/>
        <w:jc w:val="right"/>
        <w:rPr>
          <w:rFonts w:ascii="PT Astra Serif" w:hAnsi="PT Astra Serif" w:cs="Times New Roman"/>
          <w:bCs/>
          <w:sz w:val="24"/>
          <w:szCs w:val="24"/>
        </w:rPr>
      </w:pPr>
    </w:p>
    <w:p w:rsidR="006C4FB8" w:rsidRDefault="006C4FB8" w:rsidP="006C4FB8">
      <w:pPr>
        <w:tabs>
          <w:tab w:val="left" w:pos="345"/>
        </w:tabs>
        <w:autoSpaceDE w:val="0"/>
        <w:autoSpaceDN w:val="0"/>
        <w:adjustRightInd w:val="0"/>
        <w:spacing w:after="0" w:line="240" w:lineRule="auto"/>
        <w:rPr>
          <w:rFonts w:ascii="PT Astra Serif" w:hAnsi="PT Astra Serif" w:cs="Times New Roman"/>
          <w:bCs/>
          <w:sz w:val="24"/>
          <w:szCs w:val="24"/>
        </w:rPr>
      </w:pPr>
      <w:r>
        <w:rPr>
          <w:rFonts w:ascii="PT Astra Serif" w:hAnsi="PT Astra Serif" w:cs="Times New Roman"/>
          <w:bCs/>
          <w:sz w:val="24"/>
          <w:szCs w:val="24"/>
        </w:rPr>
        <w:tab/>
      </w:r>
      <w:r w:rsidRPr="00503AA2">
        <w:rPr>
          <w:rFonts w:ascii="PT Astra Serif" w:hAnsi="PT Astra Serif"/>
          <w:b/>
          <w:sz w:val="24"/>
          <w:szCs w:val="24"/>
        </w:rPr>
        <w:t xml:space="preserve">Руководитель: </w:t>
      </w:r>
      <w:r w:rsidRPr="00503AA2">
        <w:rPr>
          <w:rFonts w:ascii="PT Astra Serif" w:hAnsi="PT Astra Serif"/>
          <w:sz w:val="24"/>
          <w:szCs w:val="24"/>
        </w:rPr>
        <w:t>исполняющий обязанности заместителя главы города - директора департамента жилищно-коммунального и строительного комплекса на основании распоряжения от 25.09.2024 №265-л,– Казаченко Алексей Юрьевич</w:t>
      </w:r>
      <w:r>
        <w:rPr>
          <w:rFonts w:ascii="PT Astra Serif" w:hAnsi="PT Astra Serif"/>
          <w:sz w:val="24"/>
          <w:szCs w:val="24"/>
        </w:rPr>
        <w:t xml:space="preserve"> __________________________________________________________________________________</w:t>
      </w:r>
    </w:p>
    <w:p w:rsidR="006C4FB8" w:rsidRDefault="006C4FB8" w:rsidP="00280F4F">
      <w:pPr>
        <w:autoSpaceDE w:val="0"/>
        <w:autoSpaceDN w:val="0"/>
        <w:adjustRightInd w:val="0"/>
        <w:spacing w:after="0" w:line="240" w:lineRule="auto"/>
        <w:jc w:val="right"/>
        <w:rPr>
          <w:rFonts w:ascii="PT Astra Serif" w:hAnsi="PT Astra Serif" w:cs="Times New Roman"/>
          <w:bCs/>
          <w:sz w:val="24"/>
          <w:szCs w:val="24"/>
        </w:rPr>
      </w:pPr>
    </w:p>
    <w:p w:rsidR="006C4FB8" w:rsidRDefault="006C4FB8" w:rsidP="00280F4F">
      <w:pPr>
        <w:autoSpaceDE w:val="0"/>
        <w:autoSpaceDN w:val="0"/>
        <w:adjustRightInd w:val="0"/>
        <w:spacing w:after="0" w:line="240" w:lineRule="auto"/>
        <w:jc w:val="right"/>
        <w:rPr>
          <w:rFonts w:ascii="PT Astra Serif" w:hAnsi="PT Astra Serif"/>
          <w:bCs/>
          <w:color w:val="000000"/>
        </w:rPr>
      </w:pPr>
    </w:p>
    <w:p w:rsidR="00280F4F" w:rsidRPr="00DD13AE" w:rsidRDefault="00280F4F" w:rsidP="00280F4F">
      <w:pPr>
        <w:autoSpaceDE w:val="0"/>
        <w:autoSpaceDN w:val="0"/>
        <w:adjustRightInd w:val="0"/>
        <w:spacing w:after="0" w:line="240" w:lineRule="auto"/>
        <w:jc w:val="right"/>
        <w:rPr>
          <w:rFonts w:ascii="PT Astra Serif" w:hAnsi="PT Astra Serif"/>
          <w:bCs/>
          <w:color w:val="000000"/>
          <w:sz w:val="24"/>
          <w:szCs w:val="24"/>
        </w:rPr>
      </w:pPr>
      <w:r w:rsidRPr="00DD13AE">
        <w:rPr>
          <w:rFonts w:ascii="PT Astra Serif" w:hAnsi="PT Astra Serif"/>
          <w:bCs/>
          <w:color w:val="000000"/>
          <w:sz w:val="24"/>
          <w:szCs w:val="24"/>
        </w:rPr>
        <w:t>Приложение</w:t>
      </w:r>
      <w:r w:rsidR="00FB0118" w:rsidRPr="00DD13AE">
        <w:rPr>
          <w:rFonts w:ascii="PT Astra Serif" w:hAnsi="PT Astra Serif"/>
          <w:bCs/>
          <w:color w:val="000000"/>
          <w:sz w:val="24"/>
          <w:szCs w:val="24"/>
        </w:rPr>
        <w:t xml:space="preserve"> №1</w:t>
      </w:r>
    </w:p>
    <w:p w:rsidR="00280F4F" w:rsidRPr="00DD13AE" w:rsidRDefault="00280F4F" w:rsidP="00280F4F">
      <w:pPr>
        <w:autoSpaceDE w:val="0"/>
        <w:autoSpaceDN w:val="0"/>
        <w:adjustRightInd w:val="0"/>
        <w:spacing w:after="0" w:line="240" w:lineRule="auto"/>
        <w:jc w:val="right"/>
        <w:rPr>
          <w:rFonts w:ascii="PT Astra Serif" w:hAnsi="PT Astra Serif"/>
          <w:bCs/>
          <w:color w:val="000000"/>
          <w:sz w:val="24"/>
          <w:szCs w:val="24"/>
        </w:rPr>
      </w:pPr>
      <w:r w:rsidRPr="00DD13AE">
        <w:rPr>
          <w:rFonts w:ascii="PT Astra Serif" w:hAnsi="PT Astra Serif"/>
          <w:bCs/>
          <w:color w:val="000000"/>
          <w:sz w:val="24"/>
          <w:szCs w:val="24"/>
        </w:rPr>
        <w:t>к муниципальному контракту</w:t>
      </w:r>
    </w:p>
    <w:p w:rsidR="00280F4F" w:rsidRPr="00950E61" w:rsidRDefault="00280F4F" w:rsidP="00950E61">
      <w:pPr>
        <w:autoSpaceDE w:val="0"/>
        <w:autoSpaceDN w:val="0"/>
        <w:adjustRightInd w:val="0"/>
        <w:spacing w:after="0" w:line="240" w:lineRule="auto"/>
        <w:jc w:val="center"/>
        <w:rPr>
          <w:rFonts w:ascii="PT Astra Serif" w:hAnsi="PT Astra Serif"/>
          <w:b/>
          <w:bCs/>
          <w:color w:val="000000"/>
          <w:sz w:val="24"/>
          <w:szCs w:val="24"/>
        </w:rPr>
      </w:pPr>
      <w:r w:rsidRPr="00950E61">
        <w:rPr>
          <w:rFonts w:ascii="PT Astra Serif" w:hAnsi="PT Astra Serif"/>
          <w:b/>
          <w:bCs/>
          <w:color w:val="000000"/>
          <w:sz w:val="24"/>
          <w:szCs w:val="24"/>
        </w:rPr>
        <w:t xml:space="preserve">Техническое задание  </w:t>
      </w:r>
    </w:p>
    <w:p w:rsidR="0023355B" w:rsidRPr="0023355B" w:rsidRDefault="0023355B" w:rsidP="0023355B">
      <w:pPr>
        <w:autoSpaceDE w:val="0"/>
        <w:autoSpaceDN w:val="0"/>
        <w:adjustRightInd w:val="0"/>
        <w:spacing w:after="0" w:line="240" w:lineRule="auto"/>
        <w:jc w:val="center"/>
        <w:rPr>
          <w:rFonts w:ascii="PT Astra Serif" w:eastAsia="Times New Roman" w:hAnsi="PT Astra Serif" w:cs="Times New Roman"/>
          <w:b/>
          <w:sz w:val="26"/>
          <w:szCs w:val="26"/>
          <w:lang w:eastAsia="ar-SA"/>
        </w:rPr>
      </w:pPr>
      <w:r w:rsidRPr="0023355B">
        <w:rPr>
          <w:rFonts w:ascii="PT Astra Serif" w:eastAsia="Times New Roman" w:hAnsi="PT Astra Serif" w:cs="Times New Roman"/>
          <w:b/>
          <w:sz w:val="26"/>
          <w:szCs w:val="26"/>
          <w:lang w:eastAsia="ar-SA"/>
        </w:rPr>
        <w:t>на выполнение работ по разработке проектной документации по объекту «Благоустройство центрального городского сквера «Северное сияние» по улице Ленина в городе Югорске».</w:t>
      </w:r>
    </w:p>
    <w:p w:rsidR="0023355B" w:rsidRPr="0023355B" w:rsidRDefault="0023355B" w:rsidP="0023355B">
      <w:pPr>
        <w:autoSpaceDE w:val="0"/>
        <w:autoSpaceDN w:val="0"/>
        <w:adjustRightInd w:val="0"/>
        <w:spacing w:after="0" w:line="240" w:lineRule="auto"/>
        <w:jc w:val="both"/>
        <w:rPr>
          <w:rFonts w:ascii="PT Astra Serif" w:eastAsia="Times New Roman" w:hAnsi="PT Astra Serif" w:cs="Times New Roman"/>
          <w:sz w:val="26"/>
          <w:szCs w:val="26"/>
          <w:lang w:eastAsia="ar-SA"/>
        </w:rPr>
      </w:pPr>
      <w:r w:rsidRPr="0023355B">
        <w:rPr>
          <w:rFonts w:ascii="PT Astra Serif" w:eastAsia="Times New Roman" w:hAnsi="PT Astra Serif" w:cs="Times New Roman"/>
          <w:b/>
          <w:bCs/>
          <w:sz w:val="26"/>
          <w:szCs w:val="26"/>
          <w:lang w:eastAsia="ar-SA"/>
        </w:rPr>
        <w:t>Место нахождения объекта</w:t>
      </w:r>
      <w:r w:rsidRPr="0023355B">
        <w:rPr>
          <w:rFonts w:ascii="PT Astra Serif" w:eastAsia="Times New Roman" w:hAnsi="PT Astra Serif" w:cs="Times New Roman"/>
          <w:bCs/>
          <w:sz w:val="26"/>
          <w:szCs w:val="26"/>
          <w:lang w:eastAsia="ar-SA"/>
        </w:rPr>
        <w:t>:</w:t>
      </w:r>
      <w:r w:rsidRPr="0023355B">
        <w:rPr>
          <w:rFonts w:ascii="PT Astra Serif" w:eastAsia="Andale Sans UI" w:hAnsi="PT Astra Serif" w:cs="Times New Roman"/>
          <w:kern w:val="3"/>
          <w:sz w:val="26"/>
          <w:szCs w:val="26"/>
          <w:lang w:eastAsia="ja-JP" w:bidi="fa-IR"/>
        </w:rPr>
        <w:t xml:space="preserve"> </w:t>
      </w:r>
      <w:r w:rsidRPr="0023355B">
        <w:rPr>
          <w:rFonts w:ascii="PT Astra Serif" w:eastAsia="Times New Roman" w:hAnsi="PT Astra Serif" w:cs="Times New Roman"/>
          <w:sz w:val="26"/>
          <w:szCs w:val="26"/>
          <w:lang w:eastAsia="ar-SA"/>
        </w:rPr>
        <w:t>Ханты-Мансийский автономный округ-Югра, г. Югорск,  ул. Ленина.</w:t>
      </w:r>
    </w:p>
    <w:p w:rsidR="0023355B" w:rsidRPr="0023355B" w:rsidRDefault="0023355B" w:rsidP="0023355B">
      <w:pPr>
        <w:keepNext/>
        <w:suppressAutoHyphens/>
        <w:spacing w:after="0" w:line="240" w:lineRule="auto"/>
        <w:jc w:val="both"/>
        <w:rPr>
          <w:rFonts w:ascii="PT Astra Serif" w:eastAsia="Times New Roman" w:hAnsi="PT Astra Serif" w:cs="Times New Roman"/>
          <w:sz w:val="26"/>
          <w:szCs w:val="26"/>
          <w:lang w:eastAsia="ar-SA"/>
        </w:rPr>
      </w:pPr>
      <w:r w:rsidRPr="0023355B">
        <w:rPr>
          <w:rFonts w:ascii="PT Astra Serif" w:eastAsia="Times New Roman" w:hAnsi="PT Astra Serif" w:cs="Times New Roman"/>
          <w:b/>
          <w:sz w:val="26"/>
          <w:szCs w:val="26"/>
          <w:lang w:eastAsia="ar-SA"/>
        </w:rPr>
        <w:t>Место передачи результата работ</w:t>
      </w:r>
      <w:r w:rsidRPr="0023355B">
        <w:rPr>
          <w:rFonts w:ascii="PT Astra Serif" w:eastAsia="Times New Roman" w:hAnsi="PT Astra Serif" w:cs="Times New Roman"/>
          <w:sz w:val="26"/>
          <w:szCs w:val="26"/>
          <w:lang w:eastAsia="ar-SA"/>
        </w:rPr>
        <w:t>: Ханты-Мансийский автономный округ – Югра, г. Югорск,     ул. Механизаторов,22.</w:t>
      </w:r>
    </w:p>
    <w:p w:rsidR="0023355B" w:rsidRPr="0023355B" w:rsidRDefault="0023355B" w:rsidP="0023355B">
      <w:pPr>
        <w:suppressAutoHyphens/>
        <w:autoSpaceDE w:val="0"/>
        <w:autoSpaceDN w:val="0"/>
        <w:adjustRightInd w:val="0"/>
        <w:spacing w:after="0" w:line="240" w:lineRule="auto"/>
        <w:jc w:val="both"/>
        <w:rPr>
          <w:rFonts w:ascii="PT Astra Serif" w:eastAsia="Times New Roman" w:hAnsi="PT Astra Serif" w:cs="Times New Roman"/>
          <w:b/>
          <w:kern w:val="2"/>
          <w:sz w:val="26"/>
          <w:szCs w:val="26"/>
          <w:u w:val="single"/>
          <w:lang w:eastAsia="ar-SA"/>
        </w:rPr>
      </w:pPr>
      <w:r w:rsidRPr="0023355B">
        <w:rPr>
          <w:rFonts w:ascii="PT Astra Serif" w:eastAsia="Times New Roman" w:hAnsi="PT Astra Serif" w:cs="Times New Roman"/>
          <w:b/>
          <w:kern w:val="2"/>
          <w:sz w:val="26"/>
          <w:szCs w:val="26"/>
          <w:u w:val="single"/>
          <w:lang w:eastAsia="ar-SA"/>
        </w:rPr>
        <w:t xml:space="preserve">Срок выполнения работ: </w:t>
      </w:r>
    </w:p>
    <w:p w:rsidR="001B57D8" w:rsidRPr="001B57D8" w:rsidRDefault="001B57D8" w:rsidP="001B57D8">
      <w:pPr>
        <w:suppressAutoHyphens/>
        <w:autoSpaceDE w:val="0"/>
        <w:autoSpaceDN w:val="0"/>
        <w:adjustRightInd w:val="0"/>
        <w:spacing w:after="0" w:line="240" w:lineRule="auto"/>
        <w:ind w:right="-262"/>
        <w:rPr>
          <w:rFonts w:ascii="PT Astra Serif" w:eastAsia="Times New Roman" w:hAnsi="PT Astra Serif" w:cs="Times New Roman"/>
          <w:sz w:val="26"/>
          <w:szCs w:val="26"/>
          <w:lang w:eastAsia="ar-SA"/>
        </w:rPr>
      </w:pPr>
      <w:r w:rsidRPr="001B57D8">
        <w:rPr>
          <w:rFonts w:ascii="PT Astra Serif" w:eastAsia="Times New Roman" w:hAnsi="PT Astra Serif" w:cs="Times New Roman"/>
          <w:sz w:val="26"/>
          <w:szCs w:val="26"/>
          <w:lang w:eastAsia="ar-SA"/>
        </w:rPr>
        <w:t xml:space="preserve">- начало:  </w:t>
      </w:r>
      <w:proofErr w:type="gramStart"/>
      <w:r w:rsidRPr="001B57D8">
        <w:rPr>
          <w:rFonts w:ascii="PT Astra Serif" w:eastAsia="Times New Roman" w:hAnsi="PT Astra Serif" w:cs="Times New Roman"/>
          <w:sz w:val="26"/>
          <w:szCs w:val="26"/>
          <w:lang w:eastAsia="ar-SA"/>
        </w:rPr>
        <w:t>с даты заключения</w:t>
      </w:r>
      <w:proofErr w:type="gramEnd"/>
      <w:r w:rsidRPr="001B57D8">
        <w:rPr>
          <w:rFonts w:ascii="PT Astra Serif" w:eastAsia="Times New Roman" w:hAnsi="PT Astra Serif" w:cs="Times New Roman"/>
          <w:sz w:val="26"/>
          <w:szCs w:val="26"/>
          <w:lang w:eastAsia="ar-SA"/>
        </w:rPr>
        <w:t xml:space="preserve"> муниципального контракта;</w:t>
      </w:r>
    </w:p>
    <w:p w:rsidR="001B57D8" w:rsidRPr="001B57D8" w:rsidRDefault="001B57D8" w:rsidP="001B57D8">
      <w:pPr>
        <w:suppressAutoHyphens/>
        <w:spacing w:after="0" w:line="240" w:lineRule="auto"/>
        <w:ind w:hanging="35"/>
        <w:jc w:val="both"/>
        <w:rPr>
          <w:rFonts w:ascii="PT Astra Serif" w:eastAsia="Times New Roman" w:hAnsi="PT Astra Serif" w:cs="Times New Roman"/>
          <w:sz w:val="26"/>
          <w:szCs w:val="26"/>
          <w:lang w:eastAsia="ar-SA"/>
        </w:rPr>
      </w:pPr>
      <w:r w:rsidRPr="001B57D8">
        <w:rPr>
          <w:rFonts w:ascii="PT Astra Serif" w:eastAsia="Times New Roman" w:hAnsi="PT Astra Serif" w:cs="Times New Roman"/>
          <w:sz w:val="26"/>
          <w:szCs w:val="26"/>
          <w:lang w:eastAsia="ar-SA"/>
        </w:rPr>
        <w:t>- окончание: 20 января 2025 года</w:t>
      </w:r>
    </w:p>
    <w:p w:rsidR="001B57D8" w:rsidRPr="001B57D8" w:rsidRDefault="001B57D8" w:rsidP="001B57D8">
      <w:pPr>
        <w:suppressAutoHyphens/>
        <w:autoSpaceDE w:val="0"/>
        <w:autoSpaceDN w:val="0"/>
        <w:adjustRightInd w:val="0"/>
        <w:spacing w:after="0" w:line="240" w:lineRule="auto"/>
        <w:jc w:val="both"/>
        <w:rPr>
          <w:rFonts w:ascii="PT Astra Serif" w:eastAsia="Times New Roman" w:hAnsi="PT Astra Serif" w:cs="Times New Roman"/>
          <w:sz w:val="26"/>
          <w:szCs w:val="26"/>
          <w:lang w:eastAsia="ar-SA"/>
        </w:rPr>
      </w:pPr>
      <w:r w:rsidRPr="001B57D8">
        <w:rPr>
          <w:rFonts w:ascii="PT Astra Serif" w:eastAsia="Times New Roman" w:hAnsi="PT Astra Serif" w:cs="Times New Roman"/>
          <w:sz w:val="26"/>
          <w:szCs w:val="26"/>
          <w:lang w:eastAsia="ar-SA"/>
        </w:rPr>
        <w:t xml:space="preserve">Срок исполнения контракта: </w:t>
      </w:r>
      <w:proofErr w:type="gramStart"/>
      <w:r w:rsidRPr="001B57D8">
        <w:rPr>
          <w:rFonts w:ascii="PT Astra Serif" w:eastAsia="Times New Roman" w:hAnsi="PT Astra Serif" w:cs="Times New Roman"/>
          <w:sz w:val="26"/>
          <w:szCs w:val="26"/>
          <w:lang w:eastAsia="ar-SA"/>
        </w:rPr>
        <w:t>с даты заключения</w:t>
      </w:r>
      <w:proofErr w:type="gramEnd"/>
      <w:r w:rsidRPr="001B57D8">
        <w:rPr>
          <w:rFonts w:ascii="PT Astra Serif" w:eastAsia="Times New Roman" w:hAnsi="PT Astra Serif" w:cs="Times New Roman"/>
          <w:sz w:val="26"/>
          <w:szCs w:val="26"/>
          <w:lang w:eastAsia="ar-SA"/>
        </w:rPr>
        <w:t xml:space="preserve"> муниципального контракта по 26.02.2025.</w:t>
      </w:r>
    </w:p>
    <w:p w:rsidR="001B57D8" w:rsidRPr="001B57D8" w:rsidRDefault="001B57D8" w:rsidP="001B57D8">
      <w:pPr>
        <w:spacing w:after="0" w:line="240" w:lineRule="auto"/>
        <w:ind w:firstLine="708"/>
        <w:contextualSpacing/>
        <w:jc w:val="both"/>
        <w:rPr>
          <w:rFonts w:ascii="PT Astra Serif" w:eastAsia="Calibri" w:hAnsi="PT Astra Serif"/>
          <w:snapToGrid w:val="0"/>
          <w:sz w:val="25"/>
          <w:szCs w:val="25"/>
          <w:lang w:eastAsia="ar-SA"/>
        </w:rPr>
      </w:pPr>
      <w:proofErr w:type="gramStart"/>
      <w:r w:rsidRPr="001B57D8">
        <w:rPr>
          <w:rFonts w:ascii="PT Astra Serif" w:eastAsia="Calibri" w:hAnsi="PT Astra Serif"/>
          <w:bCs/>
          <w:sz w:val="25"/>
          <w:szCs w:val="25"/>
        </w:rPr>
        <w:t xml:space="preserve">Начальная (максимальная) цена контракта включает в себя:  </w:t>
      </w:r>
      <w:r w:rsidRPr="001B57D8">
        <w:rPr>
          <w:rFonts w:ascii="PT Astra Serif" w:eastAsia="Calibri" w:hAnsi="PT Astra Serif"/>
          <w:snapToGrid w:val="0"/>
          <w:sz w:val="25"/>
          <w:szCs w:val="25"/>
          <w:lang w:eastAsia="ar-SA"/>
        </w:rPr>
        <w:t xml:space="preserve">прибыль Исполнителя, уплату налогов, сборов, других обязательных платежей и иных расходов Исполнителя, связанных с выполнением обязательств по контракту, затраты на разработку проектной документации, </w:t>
      </w:r>
      <w:r w:rsidRPr="001B57D8">
        <w:rPr>
          <w:rFonts w:ascii="PT Astra Serif" w:eastAsia="Calibri" w:hAnsi="PT Astra Serif"/>
          <w:sz w:val="25"/>
          <w:szCs w:val="25"/>
        </w:rPr>
        <w:t>согласование проектных решений в установленном порядке со всеми заинтересованными организациями, необходимость согласования с которыми определяется действующими нормативными документами</w:t>
      </w:r>
      <w:r w:rsidRPr="001B57D8">
        <w:rPr>
          <w:rFonts w:ascii="PT Astra Serif" w:eastAsia="Calibri" w:hAnsi="PT Astra Serif"/>
          <w:snapToGrid w:val="0"/>
          <w:sz w:val="25"/>
          <w:szCs w:val="25"/>
          <w:lang w:eastAsia="ar-SA"/>
        </w:rPr>
        <w:t>, затраты на проведение проверки  достоверности определения сметной стоимости, налоги и сборы НДС</w:t>
      </w:r>
      <w:proofErr w:type="gramEnd"/>
      <w:r w:rsidRPr="001B57D8">
        <w:rPr>
          <w:rFonts w:ascii="PT Astra Serif" w:eastAsia="Calibri" w:hAnsi="PT Astra Serif"/>
          <w:snapToGrid w:val="0"/>
          <w:sz w:val="25"/>
          <w:szCs w:val="25"/>
          <w:lang w:eastAsia="ar-SA"/>
        </w:rPr>
        <w:t xml:space="preserve"> (либо без НДС) и другие обязательные платежи, возникающие в период выполнения работ.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1B57D8" w:rsidRPr="001B57D8" w:rsidRDefault="001B57D8" w:rsidP="001B57D8">
      <w:pPr>
        <w:spacing w:after="0" w:line="240" w:lineRule="auto"/>
        <w:ind w:firstLine="708"/>
        <w:contextualSpacing/>
        <w:jc w:val="both"/>
        <w:rPr>
          <w:rFonts w:ascii="PT Astra Serif" w:eastAsia="Calibri" w:hAnsi="PT Astra Serif"/>
          <w:sz w:val="25"/>
          <w:szCs w:val="25"/>
        </w:rPr>
      </w:pPr>
      <w:r w:rsidRPr="001B57D8">
        <w:rPr>
          <w:rFonts w:ascii="PT Astra Serif" w:eastAsia="Calibri" w:hAnsi="PT Astra Serif"/>
          <w:sz w:val="25"/>
          <w:szCs w:val="25"/>
        </w:rPr>
        <w:t>Исполнитель гарантирует выполнение работ в соответствии с условиями технического задания, действующим законодательством Российской Федерации.</w:t>
      </w:r>
    </w:p>
    <w:p w:rsidR="001B57D8" w:rsidRPr="001B57D8" w:rsidRDefault="001B57D8" w:rsidP="001B57D8">
      <w:pPr>
        <w:spacing w:after="0" w:line="240" w:lineRule="auto"/>
        <w:ind w:firstLine="708"/>
        <w:contextualSpacing/>
        <w:jc w:val="both"/>
        <w:rPr>
          <w:rFonts w:ascii="PT Astra Serif" w:eastAsia="Calibri" w:hAnsi="PT Astra Serif"/>
          <w:sz w:val="25"/>
          <w:szCs w:val="25"/>
        </w:rPr>
      </w:pPr>
      <w:r w:rsidRPr="001B57D8">
        <w:rPr>
          <w:rFonts w:ascii="PT Astra Serif" w:eastAsia="Calibri" w:hAnsi="PT Astra Serif"/>
          <w:sz w:val="25"/>
          <w:szCs w:val="25"/>
          <w:shd w:val="clear" w:color="auto" w:fill="FFFFFF"/>
        </w:rPr>
        <w:t>В соответствии со </w:t>
      </w:r>
      <w:hyperlink r:id="rId45" w:anchor="/document/10164072/entry/7611" w:history="1">
        <w:r w:rsidRPr="001B57D8">
          <w:rPr>
            <w:rFonts w:ascii="PT Astra Serif" w:eastAsia="Calibri" w:hAnsi="PT Astra Serif"/>
            <w:sz w:val="25"/>
            <w:szCs w:val="25"/>
            <w:shd w:val="clear" w:color="auto" w:fill="FFFFFF"/>
          </w:rPr>
          <w:t>ст. 761</w:t>
        </w:r>
      </w:hyperlink>
      <w:r w:rsidRPr="001B57D8">
        <w:rPr>
          <w:rFonts w:ascii="PT Astra Serif" w:eastAsia="Calibri" w:hAnsi="PT Astra Serif"/>
          <w:sz w:val="25"/>
          <w:szCs w:val="25"/>
          <w:shd w:val="clear" w:color="auto" w:fill="FFFFFF"/>
        </w:rPr>
        <w:t> ГК РФ Исполнитель по договору подряда о выполнении проектных работ несет ответственность за ненадлежащее составление технической  документации, включая недостатки, обнаруженные впоследствии, а также в процессе эксплуатации Объекта, созданного на основе технической документации. </w:t>
      </w:r>
    </w:p>
    <w:p w:rsidR="001B57D8" w:rsidRPr="001B57D8" w:rsidRDefault="001B57D8" w:rsidP="001B57D8">
      <w:pPr>
        <w:spacing w:after="0" w:line="240" w:lineRule="auto"/>
        <w:ind w:firstLine="708"/>
        <w:contextualSpacing/>
        <w:jc w:val="both"/>
        <w:rPr>
          <w:rFonts w:ascii="PT Astra Serif" w:eastAsia="Calibri" w:hAnsi="PT Astra Serif"/>
          <w:sz w:val="25"/>
          <w:szCs w:val="25"/>
        </w:rPr>
      </w:pPr>
      <w:r w:rsidRPr="001B57D8">
        <w:rPr>
          <w:rFonts w:ascii="PT Astra Serif" w:eastAsia="Calibri" w:hAnsi="PT Astra Serif"/>
          <w:sz w:val="25"/>
          <w:szCs w:val="25"/>
          <w:shd w:val="clear" w:color="auto" w:fill="FFFFFF"/>
        </w:rPr>
        <w:t xml:space="preserve">При обнаружении недостатков в технической  документации </w:t>
      </w:r>
      <w:r w:rsidRPr="001B57D8">
        <w:rPr>
          <w:rFonts w:ascii="PT Astra Serif" w:eastAsia="Calibri" w:hAnsi="PT Astra Serif"/>
          <w:sz w:val="25"/>
          <w:szCs w:val="25"/>
        </w:rPr>
        <w:t>Исполнитель</w:t>
      </w:r>
      <w:r w:rsidRPr="001B57D8">
        <w:rPr>
          <w:rFonts w:ascii="PT Astra Serif" w:eastAsia="Calibri" w:hAnsi="PT Astra Serif"/>
          <w:sz w:val="25"/>
          <w:szCs w:val="25"/>
          <w:shd w:val="clear" w:color="auto" w:fill="FFFFFF"/>
        </w:rPr>
        <w:t xml:space="preserve"> по требованию заказчика обязан безвозмездно переделать техническую документацию и соответственно произвести необходимые дополнительные проектные работы, а также возместить заказчику причиненные убытки.</w:t>
      </w:r>
    </w:p>
    <w:p w:rsidR="001B57D8" w:rsidRPr="001B57D8" w:rsidRDefault="001B57D8" w:rsidP="001B57D8">
      <w:pPr>
        <w:suppressAutoHyphens/>
        <w:spacing w:after="0" w:line="240" w:lineRule="auto"/>
        <w:ind w:firstLine="708"/>
        <w:jc w:val="both"/>
        <w:rPr>
          <w:rFonts w:ascii="PT Astra Serif" w:eastAsia="Times New Roman" w:hAnsi="PT Astra Serif" w:cs="Times New Roman"/>
          <w:sz w:val="25"/>
          <w:szCs w:val="25"/>
          <w:lang w:eastAsia="ar-SA"/>
        </w:rPr>
      </w:pPr>
      <w:proofErr w:type="gramStart"/>
      <w:r w:rsidRPr="001B57D8">
        <w:rPr>
          <w:rFonts w:ascii="PT Astra Serif" w:eastAsia="Times New Roman" w:hAnsi="PT Astra Serif" w:cs="Times New Roman"/>
          <w:sz w:val="25"/>
          <w:szCs w:val="25"/>
          <w:shd w:val="clear" w:color="auto" w:fill="FFFFFF"/>
          <w:lang w:eastAsia="ar-SA"/>
        </w:rPr>
        <w:t xml:space="preserve">Требования, связанные с недостатками </w:t>
      </w:r>
      <w:r w:rsidR="000C709B">
        <w:rPr>
          <w:rFonts w:ascii="PT Astra Serif" w:eastAsia="Times New Roman" w:hAnsi="PT Astra Serif" w:cs="Times New Roman"/>
          <w:sz w:val="25"/>
          <w:szCs w:val="25"/>
          <w:shd w:val="clear" w:color="auto" w:fill="FFFFFF"/>
          <w:lang w:eastAsia="ar-SA"/>
        </w:rPr>
        <w:t>проектной</w:t>
      </w:r>
      <w:r w:rsidRPr="001B57D8">
        <w:rPr>
          <w:rFonts w:ascii="PT Astra Serif" w:eastAsia="Times New Roman" w:hAnsi="PT Astra Serif" w:cs="Times New Roman"/>
          <w:sz w:val="25"/>
          <w:szCs w:val="25"/>
          <w:shd w:val="clear" w:color="auto" w:fill="FFFFFF"/>
          <w:lang w:eastAsia="ar-SA"/>
        </w:rPr>
        <w:t xml:space="preserve"> документации </w:t>
      </w:r>
      <w:r w:rsidRPr="001B57D8">
        <w:rPr>
          <w:rFonts w:ascii="PT Astra Serif" w:eastAsia="Times New Roman" w:hAnsi="PT Astra Serif" w:cs="Times New Roman"/>
          <w:sz w:val="25"/>
          <w:szCs w:val="25"/>
          <w:lang w:eastAsia="ar-SA"/>
        </w:rPr>
        <w:t>по объекту</w:t>
      </w:r>
      <w:r w:rsidRPr="001B57D8">
        <w:rPr>
          <w:rFonts w:ascii="PT Astra Serif" w:eastAsia="Times New Roman" w:hAnsi="PT Astra Serif" w:cs="Times New Roman"/>
          <w:sz w:val="25"/>
          <w:szCs w:val="25"/>
          <w:shd w:val="clear" w:color="auto" w:fill="FFFFFF"/>
          <w:lang w:eastAsia="ar-SA"/>
        </w:rPr>
        <w:t xml:space="preserve"> Муниципальный Заказчик может предъявить, если они обнаружены в течение пяти лет с даты</w:t>
      </w:r>
      <w:r w:rsidRPr="001B57D8">
        <w:rPr>
          <w:rFonts w:ascii="PT Astra Serif" w:eastAsia="Times New Roman" w:hAnsi="PT Astra Serif" w:cs="Times New Roman"/>
          <w:sz w:val="25"/>
          <w:szCs w:val="25"/>
          <w:lang w:eastAsia="ar-SA"/>
        </w:rPr>
        <w:t xml:space="preserve"> приемки Заказчиком результата работ (акта сдачи - приемки  технической документации), а в случае досрочного расторжения Контракта - со дня, с которого Контракт в соответствии с законодательством Российской Федерации считается расторгнутым.</w:t>
      </w:r>
      <w:proofErr w:type="gramEnd"/>
    </w:p>
    <w:p w:rsidR="001B57D8" w:rsidRPr="001B57D8" w:rsidRDefault="001B57D8" w:rsidP="001B57D8">
      <w:pPr>
        <w:suppressAutoHyphens/>
        <w:spacing w:after="0" w:line="240" w:lineRule="auto"/>
        <w:ind w:firstLine="708"/>
        <w:jc w:val="center"/>
        <w:rPr>
          <w:rFonts w:ascii="PT Astra Serif" w:eastAsia="Times New Roman" w:hAnsi="PT Astra Serif" w:cs="Times New Roman"/>
          <w:bCs/>
          <w:sz w:val="25"/>
          <w:szCs w:val="25"/>
          <w:lang w:eastAsia="ar-SA"/>
        </w:rPr>
      </w:pPr>
      <w:r w:rsidRPr="001B57D8">
        <w:rPr>
          <w:rFonts w:ascii="PT Astra Serif" w:eastAsia="Times New Roman" w:hAnsi="PT Astra Serif" w:cs="Times New Roman"/>
          <w:bCs/>
          <w:sz w:val="25"/>
          <w:szCs w:val="25"/>
          <w:lang w:eastAsia="ar-SA"/>
        </w:rPr>
        <w:t>Перечень  функциональных, технических и качественных характеристик объекта указаны в задании на выполнение работ по разработке проектной документации по объекту «Благоустройство центрального городского сквера «Северное сияние» по улице Ленина в городе Югорске».</w:t>
      </w:r>
    </w:p>
    <w:p w:rsidR="0023355B" w:rsidRPr="0023355B" w:rsidRDefault="0023355B" w:rsidP="0023355B">
      <w:pPr>
        <w:suppressAutoHyphens/>
        <w:spacing w:after="0" w:line="240" w:lineRule="auto"/>
        <w:jc w:val="center"/>
        <w:rPr>
          <w:rFonts w:ascii="PT Astra Serif" w:eastAsia="Times New Roman" w:hAnsi="PT Astra Serif" w:cs="Times New Roman"/>
          <w:b/>
          <w:sz w:val="26"/>
          <w:szCs w:val="26"/>
          <w:lang w:eastAsia="ar-SA"/>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4"/>
        <w:gridCol w:w="69"/>
        <w:gridCol w:w="7229"/>
      </w:tblGrid>
      <w:tr w:rsidR="0023355B" w:rsidRPr="0023355B" w:rsidTr="0076434D">
        <w:trPr>
          <w:trHeight w:val="144"/>
        </w:trPr>
        <w:tc>
          <w:tcPr>
            <w:tcW w:w="3334" w:type="dxa"/>
            <w:shd w:val="clear" w:color="auto" w:fill="FFFFFF"/>
            <w:vAlign w:val="center"/>
          </w:tcPr>
          <w:p w:rsidR="0023355B" w:rsidRPr="0023355B" w:rsidRDefault="0023355B" w:rsidP="0023355B">
            <w:pPr>
              <w:suppressAutoHyphens/>
              <w:spacing w:after="0" w:line="240" w:lineRule="auto"/>
              <w:jc w:val="center"/>
              <w:rPr>
                <w:rFonts w:ascii="PT Astra Serif" w:eastAsia="Times New Roman" w:hAnsi="PT Astra Serif" w:cs="Times New Roman"/>
                <w:b/>
                <w:sz w:val="24"/>
                <w:szCs w:val="24"/>
                <w:lang w:eastAsia="ar-SA"/>
              </w:rPr>
            </w:pPr>
            <w:r w:rsidRPr="0023355B">
              <w:rPr>
                <w:rFonts w:ascii="PT Astra Serif" w:eastAsia="Times New Roman" w:hAnsi="PT Astra Serif" w:cs="Times New Roman"/>
                <w:b/>
                <w:sz w:val="24"/>
                <w:szCs w:val="24"/>
                <w:lang w:eastAsia="ar-SA"/>
              </w:rPr>
              <w:t>Перечень основных данных и требований</w:t>
            </w:r>
          </w:p>
        </w:tc>
        <w:tc>
          <w:tcPr>
            <w:tcW w:w="7298" w:type="dxa"/>
            <w:gridSpan w:val="2"/>
            <w:shd w:val="clear" w:color="auto" w:fill="FFFFFF"/>
            <w:vAlign w:val="center"/>
          </w:tcPr>
          <w:p w:rsidR="0023355B" w:rsidRPr="0023355B" w:rsidRDefault="0023355B" w:rsidP="0023355B">
            <w:pPr>
              <w:suppressAutoHyphens/>
              <w:spacing w:after="0" w:line="240" w:lineRule="auto"/>
              <w:jc w:val="center"/>
              <w:rPr>
                <w:rFonts w:ascii="PT Astra Serif" w:eastAsia="Times New Roman" w:hAnsi="PT Astra Serif" w:cs="Times New Roman"/>
                <w:b/>
                <w:sz w:val="24"/>
                <w:szCs w:val="24"/>
                <w:lang w:eastAsia="ar-SA"/>
              </w:rPr>
            </w:pPr>
            <w:r w:rsidRPr="0023355B">
              <w:rPr>
                <w:rFonts w:ascii="PT Astra Serif" w:eastAsia="Times New Roman" w:hAnsi="PT Astra Serif" w:cs="Times New Roman"/>
                <w:b/>
                <w:sz w:val="24"/>
                <w:szCs w:val="24"/>
                <w:lang w:eastAsia="ar-SA"/>
              </w:rPr>
              <w:t>Основные  данные и требования</w:t>
            </w:r>
          </w:p>
        </w:tc>
      </w:tr>
      <w:tr w:rsidR="0023355B" w:rsidRPr="0023355B" w:rsidTr="0076434D">
        <w:trPr>
          <w:trHeight w:val="144"/>
        </w:trPr>
        <w:tc>
          <w:tcPr>
            <w:tcW w:w="10632" w:type="dxa"/>
            <w:gridSpan w:val="3"/>
            <w:shd w:val="clear" w:color="auto" w:fill="FFFFFF"/>
          </w:tcPr>
          <w:p w:rsidR="0023355B" w:rsidRPr="0023355B" w:rsidRDefault="0023355B" w:rsidP="0023355B">
            <w:pPr>
              <w:suppressAutoHyphens/>
              <w:snapToGrid w:val="0"/>
              <w:spacing w:after="0" w:line="240" w:lineRule="auto"/>
              <w:rPr>
                <w:rFonts w:ascii="PT Astra Serif" w:eastAsia="Times New Roman" w:hAnsi="PT Astra Serif" w:cs="Times New Roman"/>
                <w:b/>
                <w:sz w:val="24"/>
                <w:szCs w:val="24"/>
                <w:lang w:eastAsia="ar-SA"/>
              </w:rPr>
            </w:pPr>
          </w:p>
          <w:p w:rsidR="0023355B" w:rsidRPr="0023355B" w:rsidRDefault="0023355B" w:rsidP="0023355B">
            <w:pPr>
              <w:suppressAutoHyphens/>
              <w:snapToGrid w:val="0"/>
              <w:spacing w:after="0" w:line="240" w:lineRule="auto"/>
              <w:rPr>
                <w:rFonts w:ascii="PT Astra Serif" w:eastAsia="Times New Roman" w:hAnsi="PT Astra Serif" w:cs="Times New Roman"/>
                <w:b/>
                <w:sz w:val="24"/>
                <w:szCs w:val="24"/>
                <w:lang w:eastAsia="ar-SA"/>
              </w:rPr>
            </w:pPr>
            <w:r w:rsidRPr="0023355B">
              <w:rPr>
                <w:rFonts w:ascii="PT Astra Serif" w:eastAsia="Times New Roman" w:hAnsi="PT Astra Serif" w:cs="Times New Roman"/>
                <w:b/>
                <w:sz w:val="24"/>
                <w:szCs w:val="24"/>
                <w:lang w:eastAsia="ar-SA"/>
              </w:rPr>
              <w:t>1.Общие данные</w:t>
            </w:r>
          </w:p>
        </w:tc>
      </w:tr>
      <w:tr w:rsidR="0023355B" w:rsidRPr="0023355B" w:rsidTr="0076434D">
        <w:trPr>
          <w:trHeight w:val="144"/>
        </w:trPr>
        <w:tc>
          <w:tcPr>
            <w:tcW w:w="3334" w:type="dxa"/>
            <w:shd w:val="clear" w:color="auto" w:fill="FFFFFF"/>
            <w:vAlign w:val="center"/>
          </w:tcPr>
          <w:p w:rsidR="0023355B" w:rsidRPr="0023355B" w:rsidRDefault="0023355B" w:rsidP="0023355B">
            <w:pPr>
              <w:keepNext/>
              <w:suppressAutoHyphens/>
              <w:snapToGrid w:val="0"/>
              <w:spacing w:after="0" w:line="240" w:lineRule="auto"/>
              <w:outlineLvl w:val="8"/>
              <w:rPr>
                <w:rFonts w:ascii="PT Astra Serif" w:eastAsia="Lucida Sans Unicode" w:hAnsi="PT Astra Serif" w:cs="Times New Roman"/>
                <w:bCs/>
                <w:sz w:val="24"/>
                <w:szCs w:val="24"/>
                <w:lang w:eastAsia="ar-SA"/>
              </w:rPr>
            </w:pPr>
            <w:r w:rsidRPr="0023355B">
              <w:rPr>
                <w:rFonts w:ascii="PT Astra Serif" w:eastAsia="Lucida Sans Unicode" w:hAnsi="PT Astra Serif" w:cs="Times New Roman"/>
                <w:bCs/>
                <w:sz w:val="24"/>
                <w:szCs w:val="24"/>
                <w:lang w:eastAsia="ar-SA"/>
              </w:rPr>
              <w:lastRenderedPageBreak/>
              <w:t xml:space="preserve">1.1. Основание  для  проектирования </w:t>
            </w:r>
          </w:p>
        </w:tc>
        <w:tc>
          <w:tcPr>
            <w:tcW w:w="7298" w:type="dxa"/>
            <w:gridSpan w:val="2"/>
            <w:shd w:val="clear" w:color="auto" w:fill="FFFFFF"/>
          </w:tcPr>
          <w:p w:rsidR="0023355B" w:rsidRPr="0023355B" w:rsidRDefault="0023355B" w:rsidP="0023355B">
            <w:pPr>
              <w:numPr>
                <w:ilvl w:val="0"/>
                <w:numId w:val="29"/>
              </w:numPr>
              <w:suppressAutoHyphens/>
              <w:snapToGrid w:val="0"/>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Государственная программа Ханты-Мансийского автономного округа - Югры «Пространственное развитие и формирование комфортной городской среды» утвержденная постановлением Правительства Ханты-Мансийского автономного округа – Югры от 10.11. 2023 № 553-п;</w:t>
            </w:r>
          </w:p>
          <w:p w:rsidR="0023355B" w:rsidRPr="0023355B" w:rsidRDefault="0023355B" w:rsidP="0023355B">
            <w:pPr>
              <w:numPr>
                <w:ilvl w:val="0"/>
                <w:numId w:val="29"/>
              </w:numPr>
              <w:suppressAutoHyphens/>
              <w:snapToGrid w:val="0"/>
              <w:spacing w:after="0" w:line="240" w:lineRule="auto"/>
              <w:ind w:left="347"/>
              <w:rPr>
                <w:rFonts w:ascii="PT Astra Serif" w:eastAsia="Times New Roman" w:hAnsi="PT Astra Serif" w:cs="Times New Roman"/>
                <w:color w:val="FF0000"/>
                <w:sz w:val="24"/>
                <w:szCs w:val="24"/>
                <w:lang w:eastAsia="ar-SA"/>
              </w:rPr>
            </w:pPr>
            <w:r w:rsidRPr="0023355B">
              <w:rPr>
                <w:rFonts w:ascii="PT Astra Serif" w:eastAsia="Times New Roman" w:hAnsi="PT Astra Serif" w:cs="Times New Roman"/>
                <w:sz w:val="24"/>
                <w:szCs w:val="24"/>
                <w:lang w:eastAsia="ar-SA"/>
              </w:rPr>
              <w:t xml:space="preserve">Муниципальная программа «Автомобильные  дороги, транспорт и городская среда», утвержденная постановлением администрации города </w:t>
            </w:r>
            <w:proofErr w:type="spellStart"/>
            <w:r w:rsidRPr="0023355B">
              <w:rPr>
                <w:rFonts w:ascii="PT Astra Serif" w:eastAsia="Times New Roman" w:hAnsi="PT Astra Serif" w:cs="Times New Roman"/>
                <w:sz w:val="24"/>
                <w:szCs w:val="24"/>
                <w:lang w:eastAsia="ar-SA"/>
              </w:rPr>
              <w:t>Югорска</w:t>
            </w:r>
            <w:proofErr w:type="spellEnd"/>
            <w:r w:rsidRPr="0023355B">
              <w:rPr>
                <w:rFonts w:ascii="PT Astra Serif" w:eastAsia="Times New Roman" w:hAnsi="PT Astra Serif" w:cs="Times New Roman"/>
                <w:sz w:val="24"/>
                <w:szCs w:val="24"/>
                <w:lang w:eastAsia="ar-SA"/>
              </w:rPr>
              <w:t xml:space="preserve"> от 29.10.2018 №2986;</w:t>
            </w:r>
          </w:p>
          <w:p w:rsidR="0023355B" w:rsidRPr="0023355B" w:rsidRDefault="0023355B" w:rsidP="0023355B">
            <w:pPr>
              <w:numPr>
                <w:ilvl w:val="0"/>
                <w:numId w:val="29"/>
              </w:numPr>
              <w:suppressAutoHyphens/>
              <w:snapToGrid w:val="0"/>
              <w:spacing w:after="0" w:line="240" w:lineRule="auto"/>
              <w:ind w:left="347"/>
              <w:rPr>
                <w:rFonts w:ascii="PT Astra Serif" w:eastAsia="Times New Roman" w:hAnsi="PT Astra Serif" w:cs="Times New Roman"/>
                <w:color w:val="FF0000"/>
                <w:sz w:val="24"/>
                <w:szCs w:val="24"/>
                <w:lang w:eastAsia="ar-SA"/>
              </w:rPr>
            </w:pPr>
            <w:r w:rsidRPr="0023355B">
              <w:rPr>
                <w:rFonts w:ascii="PT Astra Serif" w:eastAsia="Times New Roman" w:hAnsi="PT Astra Serif" w:cs="Times New Roman"/>
                <w:sz w:val="24"/>
                <w:szCs w:val="24"/>
                <w:lang w:eastAsia="ar-SA"/>
              </w:rPr>
              <w:t>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РФ от 30 декабря 2017 г. №1710</w:t>
            </w:r>
          </w:p>
        </w:tc>
      </w:tr>
      <w:tr w:rsidR="0023355B" w:rsidRPr="0023355B" w:rsidTr="0076434D">
        <w:trPr>
          <w:trHeight w:val="237"/>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1.2. Источник  финансирования </w:t>
            </w:r>
          </w:p>
        </w:tc>
        <w:tc>
          <w:tcPr>
            <w:tcW w:w="7298" w:type="dxa"/>
            <w:gridSpan w:val="2"/>
            <w:shd w:val="clear" w:color="auto" w:fill="FFFFFF"/>
            <w:vAlign w:val="center"/>
          </w:tcPr>
          <w:p w:rsidR="0023355B" w:rsidRPr="0023355B" w:rsidRDefault="0023355B" w:rsidP="0023355B">
            <w:pPr>
              <w:numPr>
                <w:ilvl w:val="0"/>
                <w:numId w:val="33"/>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Федеральный бюджет</w:t>
            </w:r>
          </w:p>
          <w:p w:rsidR="0023355B" w:rsidRPr="0023355B" w:rsidRDefault="0023355B" w:rsidP="0023355B">
            <w:pPr>
              <w:numPr>
                <w:ilvl w:val="0"/>
                <w:numId w:val="33"/>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Средства Ханты-Мансийского автономного </w:t>
            </w:r>
          </w:p>
          <w:p w:rsidR="0023355B" w:rsidRPr="0023355B" w:rsidRDefault="0023355B" w:rsidP="0023355B">
            <w:p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округа – Югры</w:t>
            </w:r>
          </w:p>
          <w:p w:rsidR="0023355B" w:rsidRPr="0023355B" w:rsidRDefault="0023355B" w:rsidP="0023355B">
            <w:pPr>
              <w:numPr>
                <w:ilvl w:val="0"/>
                <w:numId w:val="33"/>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Бюджет города </w:t>
            </w:r>
            <w:proofErr w:type="spellStart"/>
            <w:r w:rsidRPr="0023355B">
              <w:rPr>
                <w:rFonts w:ascii="PT Astra Serif" w:eastAsia="Times New Roman" w:hAnsi="PT Astra Serif" w:cs="Times New Roman"/>
                <w:sz w:val="24"/>
                <w:szCs w:val="24"/>
                <w:lang w:eastAsia="ar-SA"/>
              </w:rPr>
              <w:t>Югорска</w:t>
            </w:r>
            <w:proofErr w:type="spellEnd"/>
          </w:p>
          <w:p w:rsidR="0023355B" w:rsidRPr="0023355B" w:rsidRDefault="0023355B" w:rsidP="0023355B">
            <w:pPr>
              <w:numPr>
                <w:ilvl w:val="0"/>
                <w:numId w:val="33"/>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Внебюджетные средства</w:t>
            </w:r>
          </w:p>
        </w:tc>
      </w:tr>
      <w:tr w:rsidR="0023355B" w:rsidRPr="0023355B" w:rsidTr="0076434D">
        <w:trPr>
          <w:trHeight w:val="271"/>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1.3. Вид  строительства</w:t>
            </w:r>
          </w:p>
        </w:tc>
        <w:tc>
          <w:tcPr>
            <w:tcW w:w="7298" w:type="dxa"/>
            <w:gridSpan w:val="2"/>
            <w:shd w:val="clear" w:color="auto" w:fill="FFFFFF"/>
          </w:tcPr>
          <w:p w:rsidR="0023355B" w:rsidRPr="0023355B" w:rsidRDefault="0023355B" w:rsidP="0023355B">
            <w:pPr>
              <w:numPr>
                <w:ilvl w:val="0"/>
                <w:numId w:val="30"/>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Строительство</w:t>
            </w:r>
          </w:p>
        </w:tc>
      </w:tr>
      <w:tr w:rsidR="0023355B" w:rsidRPr="0023355B" w:rsidTr="0076434D">
        <w:trPr>
          <w:trHeight w:val="144"/>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1.4.Стадийность проектирования </w:t>
            </w:r>
          </w:p>
        </w:tc>
        <w:tc>
          <w:tcPr>
            <w:tcW w:w="7298" w:type="dxa"/>
            <w:gridSpan w:val="2"/>
            <w:shd w:val="clear" w:color="auto" w:fill="FFFFFF"/>
            <w:vAlign w:val="center"/>
          </w:tcPr>
          <w:p w:rsidR="0023355B" w:rsidRPr="0023355B" w:rsidRDefault="0023355B" w:rsidP="0023355B">
            <w:pPr>
              <w:numPr>
                <w:ilvl w:val="0"/>
                <w:numId w:val="34"/>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Проектная документация</w:t>
            </w:r>
          </w:p>
          <w:p w:rsidR="0023355B" w:rsidRPr="0023355B" w:rsidRDefault="0023355B" w:rsidP="0023355B">
            <w:pPr>
              <w:numPr>
                <w:ilvl w:val="0"/>
                <w:numId w:val="34"/>
              </w:numPr>
              <w:suppressAutoHyphens/>
              <w:spacing w:after="0" w:line="240" w:lineRule="auto"/>
              <w:ind w:left="386"/>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Положительное заключение, содержащее оценку </w:t>
            </w:r>
            <w:proofErr w:type="gramStart"/>
            <w:r w:rsidRPr="0023355B">
              <w:rPr>
                <w:rFonts w:ascii="PT Astra Serif" w:eastAsia="Times New Roman" w:hAnsi="PT Astra Serif" w:cs="Times New Roman"/>
                <w:sz w:val="24"/>
                <w:szCs w:val="24"/>
                <w:lang w:eastAsia="ar-SA"/>
              </w:rPr>
              <w:t>достоверности определения сметной стоимости объекта проектирования</w:t>
            </w:r>
            <w:proofErr w:type="gramEnd"/>
          </w:p>
        </w:tc>
      </w:tr>
      <w:tr w:rsidR="0023355B" w:rsidRPr="0023355B" w:rsidTr="0076434D">
        <w:trPr>
          <w:trHeight w:val="144"/>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1.5.Функциональное назначение  и проектная  мощность </w:t>
            </w:r>
          </w:p>
        </w:tc>
        <w:tc>
          <w:tcPr>
            <w:tcW w:w="7298" w:type="dxa"/>
            <w:gridSpan w:val="2"/>
            <w:shd w:val="clear" w:color="auto" w:fill="FFFFFF"/>
          </w:tcPr>
          <w:p w:rsidR="0023355B" w:rsidRPr="0023355B" w:rsidRDefault="0023355B" w:rsidP="0023355B">
            <w:pPr>
              <w:suppressAutoHyphens/>
              <w:snapToGrid w:val="0"/>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1.5.1. </w:t>
            </w:r>
            <w:r w:rsidRPr="0023355B">
              <w:rPr>
                <w:rFonts w:ascii="PT Astra Serif" w:eastAsia="Times New Roman" w:hAnsi="PT Astra Serif" w:cs="Times New Roman"/>
                <w:b/>
                <w:sz w:val="24"/>
                <w:szCs w:val="24"/>
                <w:lang w:eastAsia="ar-SA"/>
              </w:rPr>
              <w:t>Функциональное назначение</w:t>
            </w:r>
            <w:r w:rsidRPr="0023355B">
              <w:rPr>
                <w:rFonts w:ascii="PT Astra Serif" w:eastAsia="Times New Roman" w:hAnsi="PT Astra Serif" w:cs="Times New Roman"/>
                <w:sz w:val="24"/>
                <w:szCs w:val="24"/>
                <w:lang w:eastAsia="ar-SA"/>
              </w:rPr>
              <w:t xml:space="preserve"> – формирование архитектурно-пространственной среды города </w:t>
            </w:r>
            <w:proofErr w:type="spellStart"/>
            <w:r w:rsidRPr="0023355B">
              <w:rPr>
                <w:rFonts w:ascii="PT Astra Serif" w:eastAsia="Times New Roman" w:hAnsi="PT Astra Serif" w:cs="Times New Roman"/>
                <w:sz w:val="24"/>
                <w:szCs w:val="24"/>
                <w:lang w:eastAsia="ar-SA"/>
              </w:rPr>
              <w:t>Югорска</w:t>
            </w:r>
            <w:proofErr w:type="spellEnd"/>
            <w:r w:rsidRPr="0023355B">
              <w:rPr>
                <w:rFonts w:ascii="PT Astra Serif" w:eastAsia="Times New Roman" w:hAnsi="PT Astra Serif" w:cs="Times New Roman"/>
                <w:sz w:val="24"/>
                <w:szCs w:val="24"/>
                <w:lang w:eastAsia="ar-SA"/>
              </w:rPr>
              <w:t xml:space="preserve">.  Обеспечение безопасности, удобства и художественной выразительности городской среды. </w:t>
            </w:r>
          </w:p>
          <w:p w:rsidR="0023355B" w:rsidRPr="0023355B" w:rsidRDefault="0023355B" w:rsidP="0023355B">
            <w:pPr>
              <w:suppressAutoHyphens/>
              <w:snapToGrid w:val="0"/>
              <w:spacing w:after="0" w:line="240" w:lineRule="auto"/>
              <w:rPr>
                <w:rFonts w:ascii="PT Astra Serif" w:eastAsia="Andale Sans UI" w:hAnsi="PT Astra Serif" w:cs="Tahoma"/>
                <w:kern w:val="3"/>
                <w:sz w:val="24"/>
                <w:szCs w:val="24"/>
                <w:lang w:val="de-DE" w:eastAsia="ja-JP" w:bidi="fa-IR"/>
              </w:rPr>
            </w:pPr>
            <w:r w:rsidRPr="0023355B">
              <w:rPr>
                <w:rFonts w:ascii="PT Astra Serif" w:eastAsia="Times New Roman" w:hAnsi="PT Astra Serif" w:cs="Times New Roman"/>
                <w:sz w:val="24"/>
                <w:szCs w:val="24"/>
                <w:lang w:eastAsia="ar-SA"/>
              </w:rPr>
              <w:t>Ориентировочная площадь земельного участка, отведенного под размещение объекта проектирования 3,2 га.</w:t>
            </w:r>
          </w:p>
          <w:p w:rsidR="0023355B" w:rsidRPr="0023355B" w:rsidRDefault="0023355B" w:rsidP="0023355B">
            <w:pPr>
              <w:widowControl w:val="0"/>
              <w:tabs>
                <w:tab w:val="left" w:pos="297"/>
              </w:tabs>
              <w:autoSpaceDE w:val="0"/>
              <w:autoSpaceDN w:val="0"/>
              <w:adjustRightInd w:val="0"/>
              <w:spacing w:after="0" w:line="240" w:lineRule="auto"/>
              <w:contextualSpacing/>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1.5.2</w:t>
            </w:r>
            <w:r w:rsidRPr="0023355B">
              <w:rPr>
                <w:rFonts w:ascii="PT Astra Serif" w:eastAsia="Times New Roman" w:hAnsi="PT Astra Serif" w:cs="Times New Roman"/>
                <w:b/>
                <w:sz w:val="24"/>
                <w:szCs w:val="24"/>
                <w:lang w:eastAsia="ar-SA"/>
              </w:rPr>
              <w:t>. Проектная мощность:</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color w:val="000000"/>
                <w:kern w:val="3"/>
                <w:sz w:val="24"/>
                <w:szCs w:val="24"/>
                <w:lang w:eastAsia="ja-JP" w:bidi="fa-IR"/>
              </w:rPr>
            </w:pPr>
            <w:proofErr w:type="gramStart"/>
            <w:r w:rsidRPr="0023355B">
              <w:rPr>
                <w:rFonts w:ascii="PT Astra Serif" w:eastAsia="Andale Sans UI" w:hAnsi="PT Astra Serif" w:cs="Tahoma"/>
                <w:b/>
                <w:kern w:val="3"/>
                <w:sz w:val="24"/>
                <w:szCs w:val="24"/>
                <w:lang w:eastAsia="ja-JP" w:bidi="fa-IR"/>
              </w:rPr>
              <w:t>Центральная зона событий</w:t>
            </w:r>
            <w:r w:rsidRPr="0023355B">
              <w:rPr>
                <w:rFonts w:ascii="PT Astra Serif" w:eastAsia="Andale Sans UI" w:hAnsi="PT Astra Serif" w:cs="Tahoma"/>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Пространство,</w:t>
            </w:r>
            <w:r w:rsidRPr="0023355B">
              <w:rPr>
                <w:rFonts w:ascii="PT Astra Serif" w:eastAsia="Times New Roman" w:hAnsi="PT Astra Serif" w:cs="Times New Roman"/>
                <w:color w:val="000000"/>
                <w:sz w:val="24"/>
                <w:szCs w:val="24"/>
                <w:lang w:eastAsia="ru-RU"/>
              </w:rPr>
              <w:br/>
              <w:t>предназначенное для проведения различных мероприятий и размещение точек продаж.</w:t>
            </w:r>
            <w:proofErr w:type="gramEnd"/>
            <w:r w:rsidRPr="0023355B">
              <w:rPr>
                <w:rFonts w:ascii="PT Astra Serif" w:eastAsia="Times New Roman" w:hAnsi="PT Astra Serif" w:cs="Times New Roman"/>
                <w:color w:val="000000"/>
                <w:sz w:val="24"/>
                <w:szCs w:val="24"/>
                <w:lang w:eastAsia="ru-RU"/>
              </w:rPr>
              <w:t xml:space="preserve"> Летом для</w:t>
            </w:r>
            <w:r w:rsidRPr="0023355B">
              <w:rPr>
                <w:rFonts w:ascii="PT Astra Serif" w:eastAsia="Times New Roman" w:hAnsi="PT Astra Serif" w:cs="Times New Roman"/>
                <w:color w:val="000000"/>
                <w:sz w:val="24"/>
                <w:szCs w:val="24"/>
                <w:lang w:eastAsia="ru-RU"/>
              </w:rPr>
              <w:br/>
              <w:t>проведения встреч и других мероприятий, а зимой установка новогодней елки и организация катка вокруг нее. При проведении культурно-массовых</w:t>
            </w:r>
            <w:r w:rsidRPr="0023355B">
              <w:rPr>
                <w:rFonts w:ascii="PT Astra Serif" w:eastAsia="Times New Roman" w:hAnsi="PT Astra Serif" w:cs="Times New Roman"/>
                <w:color w:val="000000"/>
                <w:sz w:val="24"/>
                <w:szCs w:val="24"/>
                <w:lang w:eastAsia="ru-RU"/>
              </w:rPr>
              <w:br/>
              <w:t xml:space="preserve">мероприятий данная зона может объединиться с центральной площадью со сценой. </w:t>
            </w:r>
            <w:proofErr w:type="gramStart"/>
            <w:r w:rsidRPr="0023355B">
              <w:rPr>
                <w:rFonts w:ascii="PT Astra Serif" w:eastAsia="Times New Roman" w:hAnsi="PT Astra Serif" w:cs="Times New Roman"/>
                <w:color w:val="000000"/>
                <w:sz w:val="24"/>
                <w:szCs w:val="24"/>
                <w:lang w:eastAsia="ru-RU"/>
              </w:rPr>
              <w:t>Данная площадь</w:t>
            </w:r>
            <w:r w:rsidRPr="0023355B">
              <w:rPr>
                <w:rFonts w:ascii="PT Astra Serif" w:eastAsia="Times New Roman" w:hAnsi="PT Astra Serif" w:cs="Times New Roman"/>
                <w:color w:val="000000"/>
                <w:sz w:val="24"/>
                <w:szCs w:val="24"/>
                <w:lang w:eastAsia="ru-RU"/>
              </w:rPr>
              <w:br/>
              <w:t>представляет собой открытое пространство с возможностью размещения посадочных мест и</w:t>
            </w:r>
            <w:r w:rsidRPr="0023355B">
              <w:rPr>
                <w:rFonts w:ascii="PT Astra Serif" w:eastAsia="Times New Roman" w:hAnsi="PT Astra Serif" w:cs="Times New Roman"/>
                <w:color w:val="000000"/>
                <w:sz w:val="24"/>
                <w:szCs w:val="24"/>
                <w:lang w:eastAsia="ru-RU"/>
              </w:rPr>
              <w:br/>
              <w:t>конструкций на время мероприятий).</w:t>
            </w:r>
            <w:proofErr w:type="gramEnd"/>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Зона кафе</w:t>
            </w:r>
            <w:r w:rsidRPr="0023355B">
              <w:rPr>
                <w:rFonts w:ascii="PT Astra Serif" w:eastAsia="Times New Roman" w:hAnsi="PT Astra Serif" w:cs="Times New Roman"/>
                <w:color w:val="000000"/>
                <w:sz w:val="24"/>
                <w:szCs w:val="24"/>
                <w:lang w:eastAsia="ru-RU"/>
              </w:rPr>
              <w:t>. На данном пространстве, напротив</w:t>
            </w:r>
            <w:r w:rsidRPr="0023355B">
              <w:rPr>
                <w:rFonts w:ascii="PT Astra Serif" w:eastAsia="Times New Roman" w:hAnsi="PT Astra Serif" w:cs="Times New Roman"/>
                <w:color w:val="000000"/>
                <w:sz w:val="24"/>
                <w:szCs w:val="24"/>
                <w:lang w:eastAsia="ru-RU"/>
              </w:rPr>
              <w:br/>
              <w:t>сцены, размещается кафе (отапливаемый павильон с</w:t>
            </w:r>
            <w:r w:rsidRPr="0023355B">
              <w:rPr>
                <w:rFonts w:ascii="PT Astra Serif" w:eastAsia="Times New Roman" w:hAnsi="PT Astra Serif" w:cs="Times New Roman"/>
                <w:color w:val="000000"/>
                <w:sz w:val="24"/>
                <w:szCs w:val="24"/>
                <w:lang w:eastAsia="ru-RU"/>
              </w:rPr>
              <w:br/>
              <w:t xml:space="preserve">возможностью продажи напитков и продуктов питания и санузлом). </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Зона «мини-сквер»</w:t>
            </w:r>
            <w:r w:rsidRPr="0023355B">
              <w:rPr>
                <w:rFonts w:ascii="PT Astra Serif" w:eastAsia="Times New Roman" w:hAnsi="PT Astra Serif" w:cs="Times New Roman"/>
                <w:color w:val="000000"/>
                <w:sz w:val="24"/>
                <w:szCs w:val="24"/>
                <w:lang w:eastAsia="ru-RU"/>
              </w:rPr>
              <w:t>. Представляет собой систему тропинок с наличием посадочных мест с навесами,</w:t>
            </w:r>
            <w:r w:rsidRPr="0023355B">
              <w:rPr>
                <w:rFonts w:ascii="PT Astra Serif" w:eastAsia="Times New Roman" w:hAnsi="PT Astra Serif" w:cs="Times New Roman"/>
                <w:color w:val="000000"/>
                <w:sz w:val="24"/>
                <w:szCs w:val="24"/>
                <w:lang w:eastAsia="ru-RU"/>
              </w:rPr>
              <w:br/>
              <w:t>а также посаженных деревьев, которые выполняют функцию естественной тени. Данная зона представляет собой разграничительную зону во время проведения мероприятий.</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Детская зона</w:t>
            </w:r>
            <w:r w:rsidRPr="0023355B">
              <w:rPr>
                <w:rFonts w:ascii="PT Astra Serif" w:eastAsia="Times New Roman" w:hAnsi="PT Astra Serif" w:cs="Times New Roman"/>
                <w:color w:val="000000"/>
                <w:sz w:val="24"/>
                <w:szCs w:val="24"/>
                <w:lang w:eastAsia="ru-RU"/>
              </w:rPr>
              <w:t>.</w:t>
            </w:r>
            <w:r w:rsidRPr="0023355B">
              <w:rPr>
                <w:rFonts w:ascii="PT Astra Serif" w:eastAsia="Times New Roman" w:hAnsi="PT Astra Serif" w:cs="Times New Roman"/>
                <w:b/>
                <w:color w:val="000000"/>
                <w:sz w:val="24"/>
                <w:szCs w:val="24"/>
                <w:lang w:eastAsia="ru-RU"/>
              </w:rPr>
              <w:t xml:space="preserve"> </w:t>
            </w:r>
            <w:r w:rsidRPr="0023355B">
              <w:rPr>
                <w:rFonts w:ascii="PT Astra Serif" w:eastAsia="Times New Roman" w:hAnsi="PT Astra Serif" w:cs="Times New Roman"/>
                <w:color w:val="000000"/>
                <w:sz w:val="24"/>
                <w:szCs w:val="24"/>
                <w:lang w:eastAsia="ru-RU"/>
              </w:rPr>
              <w:t>Детские площадки включают в себя:</w:t>
            </w:r>
            <w:r w:rsidRPr="0023355B">
              <w:rPr>
                <w:rFonts w:ascii="PT Astra Serif" w:eastAsia="Times New Roman" w:hAnsi="PT Astra Serif" w:cs="Times New Roman"/>
                <w:color w:val="000000"/>
                <w:sz w:val="24"/>
                <w:szCs w:val="24"/>
                <w:lang w:eastAsia="ru-RU"/>
              </w:rPr>
              <w:br/>
              <w:t>познавательную площадку, площадку</w:t>
            </w:r>
            <w:r w:rsidRPr="0023355B">
              <w:rPr>
                <w:rFonts w:ascii="PT Astra Serif" w:eastAsia="Times New Roman" w:hAnsi="PT Astra Serif" w:cs="Times New Roman"/>
                <w:color w:val="000000"/>
                <w:sz w:val="24"/>
                <w:szCs w:val="24"/>
                <w:lang w:eastAsia="ru-RU"/>
              </w:rPr>
              <w:br/>
              <w:t>для детей младшего возраста, а также площадку для детей среднего возраста.</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Зона тихого отдыха</w:t>
            </w:r>
            <w:r w:rsidRPr="0023355B">
              <w:rPr>
                <w:rFonts w:ascii="PT Astra Serif" w:eastAsia="Andale Sans UI" w:hAnsi="PT Astra Serif" w:cs="Tahoma"/>
                <w:b/>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 xml:space="preserve">Представляет собой открытые пространства с размещением модульных посадочных мест, </w:t>
            </w:r>
            <w:r w:rsidRPr="0023355B">
              <w:rPr>
                <w:rFonts w:ascii="PT Astra Serif" w:eastAsia="Times New Roman" w:hAnsi="PT Astra Serif" w:cs="Times New Roman"/>
                <w:color w:val="000000"/>
                <w:sz w:val="24"/>
                <w:szCs w:val="24"/>
                <w:lang w:eastAsia="ru-RU"/>
              </w:rPr>
              <w:lastRenderedPageBreak/>
              <w:t xml:space="preserve">световых конструкций, качелей, шезлонгов и т.д. </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Зона аттракционов</w:t>
            </w:r>
            <w:r w:rsidRPr="0023355B">
              <w:rPr>
                <w:rFonts w:ascii="PT Astra Serif" w:eastAsia="Times New Roman" w:hAnsi="PT Astra Serif" w:cs="Times New Roman"/>
                <w:color w:val="000000"/>
                <w:sz w:val="24"/>
                <w:szCs w:val="24"/>
                <w:lang w:eastAsia="ru-RU"/>
              </w:rPr>
              <w:t>.</w:t>
            </w:r>
            <w:r w:rsidRPr="0023355B">
              <w:rPr>
                <w:rFonts w:ascii="PT Astra Serif" w:eastAsia="Andale Sans UI" w:hAnsi="PT Astra Serif" w:cs="Tahoma"/>
                <w:b/>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Представляет собой пространство с лазательным комплексом и монорельсом.</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Спортивная зона</w:t>
            </w:r>
            <w:r w:rsidRPr="0023355B">
              <w:rPr>
                <w:rFonts w:ascii="PT Astra Serif" w:eastAsia="Andale Sans UI" w:hAnsi="PT Astra Serif" w:cs="Tahoma"/>
                <w:b/>
                <w:kern w:val="3"/>
                <w:sz w:val="24"/>
                <w:szCs w:val="24"/>
                <w:lang w:eastAsia="ja-JP" w:bidi="fa-IR"/>
              </w:rPr>
              <w:t xml:space="preserve">. </w:t>
            </w:r>
            <w:r w:rsidRPr="0023355B">
              <w:rPr>
                <w:rFonts w:ascii="PT Astra Serif" w:eastAsia="Andale Sans UI" w:hAnsi="PT Astra Serif" w:cs="Tahoma"/>
                <w:kern w:val="3"/>
                <w:sz w:val="24"/>
                <w:szCs w:val="24"/>
                <w:lang w:eastAsia="ja-JP" w:bidi="fa-IR"/>
              </w:rPr>
              <w:t>Н</w:t>
            </w:r>
            <w:r w:rsidRPr="0023355B">
              <w:rPr>
                <w:rFonts w:ascii="PT Astra Serif" w:eastAsia="Times New Roman" w:hAnsi="PT Astra Serif" w:cs="Times New Roman"/>
                <w:color w:val="000000"/>
                <w:sz w:val="24"/>
                <w:szCs w:val="24"/>
                <w:lang w:eastAsia="ru-RU"/>
              </w:rPr>
              <w:t>авес для занятий йогой и групповыми видами спорта.</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Хозяйственная зона</w:t>
            </w:r>
            <w:r w:rsidRPr="0023355B">
              <w:rPr>
                <w:rFonts w:ascii="PT Astra Serif" w:eastAsia="Times New Roman" w:hAnsi="PT Astra Serif" w:cs="Times New Roman"/>
                <w:color w:val="000000"/>
                <w:sz w:val="24"/>
                <w:szCs w:val="24"/>
                <w:lang w:eastAsia="ru-RU"/>
              </w:rPr>
              <w:t>. Санузлы и хозяйственный блок.</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color w:val="000000"/>
                <w:kern w:val="3"/>
                <w:sz w:val="24"/>
                <w:szCs w:val="24"/>
                <w:lang w:eastAsia="ja-JP" w:bidi="fa-IR"/>
              </w:rPr>
            </w:pPr>
            <w:r w:rsidRPr="0023355B">
              <w:rPr>
                <w:rFonts w:ascii="PT Astra Serif" w:eastAsia="Times New Roman" w:hAnsi="PT Astra Serif" w:cs="Times New Roman"/>
                <w:b/>
                <w:color w:val="000000"/>
                <w:sz w:val="24"/>
                <w:szCs w:val="24"/>
                <w:lang w:eastAsia="ru-RU"/>
              </w:rPr>
              <w:t xml:space="preserve">Зона «Сад трав» </w:t>
            </w:r>
            <w:r w:rsidRPr="0023355B">
              <w:rPr>
                <w:rFonts w:ascii="PT Astra Serif" w:eastAsia="Times New Roman" w:hAnsi="PT Astra Serif" w:cs="Times New Roman"/>
                <w:color w:val="000000"/>
                <w:sz w:val="24"/>
                <w:szCs w:val="24"/>
                <w:lang w:eastAsia="ru-RU"/>
              </w:rPr>
              <w:t>Представляет собой участок с живописными прогулочными тропинками, посадкой разнообразных растений, размещением арт-объектов и информационными стендами. Здесь можно увидеть травяные насаждения, «декоративный пруд» и деревянные настилы.</w:t>
            </w:r>
          </w:p>
          <w:p w:rsidR="0023355B" w:rsidRPr="0023355B" w:rsidRDefault="0023355B" w:rsidP="0023355B">
            <w:pPr>
              <w:widowControl w:val="0"/>
              <w:numPr>
                <w:ilvl w:val="0"/>
                <w:numId w:val="21"/>
              </w:numPr>
              <w:tabs>
                <w:tab w:val="left" w:pos="297"/>
              </w:tabs>
              <w:suppressAutoHyphens/>
              <w:autoSpaceDE w:val="0"/>
              <w:autoSpaceDN w:val="0"/>
              <w:adjustRightInd w:val="0"/>
              <w:spacing w:after="0" w:line="240" w:lineRule="auto"/>
              <w:ind w:left="205" w:right="175" w:hanging="205"/>
              <w:contextualSpacing/>
              <w:rPr>
                <w:rFonts w:ascii="PT Astra Serif" w:eastAsia="Andale Sans UI" w:hAnsi="PT Astra Serif" w:cs="Tahoma"/>
                <w:b/>
                <w:kern w:val="3"/>
                <w:sz w:val="24"/>
                <w:szCs w:val="24"/>
                <w:lang w:eastAsia="ja-JP" w:bidi="fa-IR"/>
              </w:rPr>
            </w:pPr>
            <w:r w:rsidRPr="0023355B">
              <w:rPr>
                <w:rFonts w:ascii="PT Astra Serif" w:eastAsia="Times New Roman" w:hAnsi="PT Astra Serif" w:cs="Times New Roman"/>
                <w:b/>
                <w:color w:val="000000"/>
                <w:sz w:val="24"/>
                <w:szCs w:val="24"/>
                <w:lang w:eastAsia="ru-RU"/>
              </w:rPr>
              <w:t>Зона для проведения локальных мероприятий</w:t>
            </w:r>
            <w:r w:rsidRPr="0023355B">
              <w:rPr>
                <w:rFonts w:ascii="PT Astra Serif" w:eastAsia="Times New Roman" w:hAnsi="PT Astra Serif" w:cs="Times New Roman"/>
                <w:color w:val="000000"/>
                <w:sz w:val="24"/>
                <w:szCs w:val="24"/>
                <w:lang w:eastAsia="ru-RU"/>
              </w:rPr>
              <w:t>. Навес и размещение на 50 посадочных мест по принципу амфитеатра (дощатый настил), размещение арт-объектов, освещением, дополнительным озеленением</w:t>
            </w:r>
          </w:p>
        </w:tc>
      </w:tr>
      <w:tr w:rsidR="0023355B" w:rsidRPr="0023355B" w:rsidTr="0076434D">
        <w:trPr>
          <w:trHeight w:val="144"/>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 xml:space="preserve">1.6. Сведения об участке строительства </w:t>
            </w:r>
          </w:p>
        </w:tc>
        <w:tc>
          <w:tcPr>
            <w:tcW w:w="7298" w:type="dxa"/>
            <w:gridSpan w:val="2"/>
            <w:shd w:val="clear" w:color="auto" w:fill="FFFFFF"/>
          </w:tcPr>
          <w:p w:rsidR="0023355B" w:rsidRPr="0023355B" w:rsidRDefault="0023355B" w:rsidP="0023355B">
            <w:pPr>
              <w:suppressAutoHyphens/>
              <w:spacing w:after="0" w:line="240" w:lineRule="auto"/>
              <w:ind w:right="-108"/>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Месторасположение объекта - Ханты-Мансийский автономный округ-Югра, город Югорск,</w:t>
            </w:r>
            <w:r w:rsidRPr="0023355B">
              <w:rPr>
                <w:rFonts w:ascii="PT Astra Serif" w:eastAsia="Times New Roman" w:hAnsi="PT Astra Serif" w:cs="Times New Roman"/>
                <w:sz w:val="24"/>
                <w:szCs w:val="24"/>
                <w:lang w:eastAsia="ar-SA"/>
              </w:rPr>
              <w:t xml:space="preserve"> ул. Ленина, участок 15, кадастровый номер земельного участка 86: 22: 0005002:1966 </w:t>
            </w:r>
          </w:p>
          <w:p w:rsidR="0023355B" w:rsidRPr="0023355B" w:rsidRDefault="0023355B" w:rsidP="0023355B">
            <w:pPr>
              <w:widowControl w:val="0"/>
              <w:suppressLineNumbers/>
              <w:suppressAutoHyphens/>
              <w:autoSpaceDN w:val="0"/>
              <w:snapToGrid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Климатический район-1</w:t>
            </w:r>
          </w:p>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xml:space="preserve">Подрайон - </w:t>
            </w:r>
            <w:proofErr w:type="gramStart"/>
            <w:r w:rsidRPr="0023355B">
              <w:rPr>
                <w:rFonts w:ascii="PT Astra Serif" w:eastAsia="Andale Sans UI" w:hAnsi="PT Astra Serif" w:cs="Times New Roman"/>
                <w:kern w:val="3"/>
                <w:sz w:val="24"/>
                <w:szCs w:val="24"/>
                <w:lang w:eastAsia="ja-JP" w:bidi="fa-IR"/>
              </w:rPr>
              <w:t>I</w:t>
            </w:r>
            <w:proofErr w:type="gramEnd"/>
            <w:r w:rsidRPr="0023355B">
              <w:rPr>
                <w:rFonts w:ascii="PT Astra Serif" w:eastAsia="Andale Sans UI" w:hAnsi="PT Astra Serif" w:cs="Times New Roman"/>
                <w:kern w:val="3"/>
                <w:sz w:val="24"/>
                <w:szCs w:val="24"/>
                <w:lang w:eastAsia="ja-JP" w:bidi="fa-IR"/>
              </w:rPr>
              <w:t>Д</w:t>
            </w:r>
          </w:p>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Ветровой - II</w:t>
            </w:r>
          </w:p>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ahoma"/>
                <w:kern w:val="3"/>
                <w:sz w:val="24"/>
                <w:szCs w:val="24"/>
                <w:lang w:val="de-DE" w:eastAsia="ja-JP" w:bidi="fa-IR"/>
              </w:rPr>
            </w:pPr>
            <w:r w:rsidRPr="0023355B">
              <w:rPr>
                <w:rFonts w:ascii="PT Astra Serif" w:eastAsia="Andale Sans UI" w:hAnsi="PT Astra Serif" w:cs="Times New Roman"/>
                <w:kern w:val="3"/>
                <w:sz w:val="24"/>
                <w:szCs w:val="24"/>
                <w:lang w:eastAsia="ja-JP" w:bidi="fa-IR"/>
              </w:rPr>
              <w:t xml:space="preserve">Снеговой район - </w:t>
            </w:r>
            <w:r w:rsidRPr="0023355B">
              <w:rPr>
                <w:rFonts w:ascii="PT Astra Serif" w:eastAsia="Andale Sans UI" w:hAnsi="PT Astra Serif" w:cs="Times New Roman"/>
                <w:kern w:val="3"/>
                <w:sz w:val="24"/>
                <w:szCs w:val="24"/>
                <w:lang w:val="en-US" w:eastAsia="ja-JP" w:bidi="fa-IR"/>
              </w:rPr>
              <w:t>V</w:t>
            </w:r>
          </w:p>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Зона влажности - нормальная</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Глубина промерзания грунтов-(2.4м-2.88м)</w:t>
            </w:r>
          </w:p>
          <w:p w:rsidR="0023355B" w:rsidRPr="0023355B" w:rsidRDefault="0023355B" w:rsidP="0023355B">
            <w:pPr>
              <w:widowControl w:val="0"/>
              <w:suppressLineNumbers/>
              <w:suppressAutoHyphens/>
              <w:autoSpaceDN w:val="0"/>
              <w:spacing w:after="0" w:line="240" w:lineRule="auto"/>
              <w:ind w:right="-108"/>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xml:space="preserve">Климатические данные необходимо учитывать по </w:t>
            </w:r>
            <w:hyperlink r:id="rId46" w:history="1">
              <w:r w:rsidRPr="0023355B">
                <w:rPr>
                  <w:rFonts w:ascii="PT Astra Serif" w:eastAsia="Andale Sans UI" w:hAnsi="PT Astra Serif" w:cs="Times New Roman"/>
                  <w:kern w:val="3"/>
                  <w:sz w:val="24"/>
                  <w:szCs w:val="24"/>
                  <w:lang w:eastAsia="ja-JP" w:bidi="fa-IR"/>
                </w:rPr>
                <w:t>СП 131.13330.20</w:t>
              </w:r>
            </w:hyperlink>
            <w:r w:rsidRPr="0023355B">
              <w:rPr>
                <w:rFonts w:ascii="PT Astra Serif" w:eastAsia="Andale Sans UI" w:hAnsi="PT Astra Serif" w:cs="Times New Roman"/>
                <w:kern w:val="3"/>
                <w:sz w:val="24"/>
                <w:szCs w:val="24"/>
                <w:lang w:eastAsia="ja-JP" w:bidi="fa-IR"/>
              </w:rPr>
              <w:t>20 «СНиП 23-01-99* Строительная климатология»</w:t>
            </w:r>
          </w:p>
        </w:tc>
      </w:tr>
      <w:tr w:rsidR="0023355B" w:rsidRPr="0023355B" w:rsidTr="0076434D">
        <w:trPr>
          <w:trHeight w:val="144"/>
        </w:trPr>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1.7.Указание о выделении этапов строительства</w:t>
            </w:r>
          </w:p>
        </w:tc>
        <w:tc>
          <w:tcPr>
            <w:tcW w:w="7298"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Выделить отдельными этапами строительства:</w:t>
            </w:r>
          </w:p>
          <w:p w:rsidR="0023355B" w:rsidRPr="0023355B" w:rsidRDefault="0023355B" w:rsidP="0023355B">
            <w:pPr>
              <w:numPr>
                <w:ilvl w:val="0"/>
                <w:numId w:val="30"/>
              </w:num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Кафе, Аттракцион «</w:t>
            </w:r>
            <w:proofErr w:type="spellStart"/>
            <w:r w:rsidRPr="0023355B">
              <w:rPr>
                <w:rFonts w:ascii="PT Astra Serif" w:eastAsia="Times New Roman" w:hAnsi="PT Astra Serif" w:cs="Times New Roman"/>
                <w:sz w:val="24"/>
                <w:szCs w:val="24"/>
                <w:lang w:eastAsia="ar-SA"/>
              </w:rPr>
              <w:t>Монрельс</w:t>
            </w:r>
            <w:proofErr w:type="spellEnd"/>
            <w:r w:rsidRPr="0023355B">
              <w:rPr>
                <w:rFonts w:ascii="PT Astra Serif" w:eastAsia="Times New Roman" w:hAnsi="PT Astra Serif" w:cs="Times New Roman"/>
                <w:sz w:val="24"/>
                <w:szCs w:val="24"/>
                <w:lang w:eastAsia="ar-SA"/>
              </w:rPr>
              <w:t xml:space="preserve">», Аттракцион «Веревочный городок» </w:t>
            </w:r>
          </w:p>
          <w:p w:rsidR="0023355B" w:rsidRPr="0023355B" w:rsidRDefault="0023355B" w:rsidP="0023355B">
            <w:pPr>
              <w:numPr>
                <w:ilvl w:val="0"/>
                <w:numId w:val="30"/>
              </w:num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Благоустройство территории</w:t>
            </w:r>
          </w:p>
        </w:tc>
      </w:tr>
      <w:tr w:rsidR="0023355B" w:rsidRPr="0023355B" w:rsidTr="0076434D">
        <w:trPr>
          <w:trHeight w:val="144"/>
        </w:trPr>
        <w:tc>
          <w:tcPr>
            <w:tcW w:w="3334" w:type="dxa"/>
            <w:shd w:val="clear" w:color="auto" w:fill="FFFFFF"/>
            <w:vAlign w:val="center"/>
          </w:tcPr>
          <w:p w:rsidR="0023355B" w:rsidRPr="00077A80" w:rsidRDefault="00077A80" w:rsidP="00077A80">
            <w:pPr>
              <w:suppressAutoHyphens/>
              <w:spacing w:after="0" w:line="240" w:lineRule="auto"/>
              <w:rPr>
                <w:rFonts w:ascii="PT Astra Serif" w:eastAsia="Times New Roman" w:hAnsi="PT Astra Serif" w:cs="Times New Roman"/>
                <w:sz w:val="24"/>
                <w:szCs w:val="24"/>
                <w:lang w:eastAsia="ar-SA"/>
              </w:rPr>
            </w:pPr>
            <w:r>
              <w:rPr>
                <w:rFonts w:ascii="PT Astra Serif" w:eastAsia="Times New Roman" w:hAnsi="PT Astra Serif" w:cs="Times New Roman"/>
                <w:sz w:val="24"/>
                <w:szCs w:val="24"/>
                <w:lang w:eastAsia="ar-SA"/>
              </w:rPr>
              <w:t>1.8.</w:t>
            </w:r>
            <w:r w:rsidRPr="00077A80">
              <w:rPr>
                <w:rFonts w:ascii="PT Astra Serif" w:eastAsia="Times New Roman" w:hAnsi="PT Astra Serif" w:cs="Times New Roman"/>
                <w:sz w:val="24"/>
                <w:szCs w:val="24"/>
                <w:lang w:eastAsia="ar-SA"/>
              </w:rPr>
              <w:t>Исходные данные для проектирования</w:t>
            </w:r>
            <w:bookmarkStart w:id="11" w:name="_GoBack"/>
            <w:bookmarkEnd w:id="11"/>
          </w:p>
        </w:tc>
        <w:tc>
          <w:tcPr>
            <w:tcW w:w="7298" w:type="dxa"/>
            <w:gridSpan w:val="2"/>
            <w:shd w:val="clear" w:color="auto" w:fill="FFFFFF"/>
          </w:tcPr>
          <w:p w:rsidR="0023355B" w:rsidRPr="0023355B" w:rsidRDefault="0023355B" w:rsidP="0023355B">
            <w:pPr>
              <w:numPr>
                <w:ilvl w:val="0"/>
                <w:numId w:val="22"/>
              </w:numPr>
              <w:suppressAutoHyphens/>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Выписка ЕГРН на ЗУ от 29.12.2023 кадастровый номер земельного участка 86: 22: 0005002:1966</w:t>
            </w:r>
          </w:p>
          <w:p w:rsidR="0023355B" w:rsidRPr="0023355B" w:rsidRDefault="0023355B" w:rsidP="0023355B">
            <w:pPr>
              <w:numPr>
                <w:ilvl w:val="0"/>
                <w:numId w:val="22"/>
              </w:numPr>
              <w:suppressAutoHyphens/>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Выписка ЕГРН сооружение освещение городского сквера 7426 м кадастровый номер 86: 22: 0000000:1000 от 12.01.2024</w:t>
            </w:r>
          </w:p>
          <w:p w:rsidR="0023355B" w:rsidRPr="0023355B" w:rsidRDefault="0023355B" w:rsidP="0023355B">
            <w:pPr>
              <w:numPr>
                <w:ilvl w:val="0"/>
                <w:numId w:val="22"/>
              </w:numPr>
              <w:suppressAutoHyphens/>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Технический паспорт на сооружение  освещение городского сквера от 26.08.2011</w:t>
            </w:r>
          </w:p>
          <w:p w:rsidR="0023355B" w:rsidRPr="0023355B" w:rsidRDefault="0023355B" w:rsidP="0023355B">
            <w:pPr>
              <w:numPr>
                <w:ilvl w:val="0"/>
                <w:numId w:val="22"/>
              </w:numPr>
              <w:suppressAutoHyphens/>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Сведения о наличии или отсутствии объектов культурного наследия и выявленных объектах культурного наследия на землях, подлежащих воздействию земляных, строительных, мелиоративных, хозяйственных работ от 20.03.2024 № ОКН-20240301-16801623996-3</w:t>
            </w:r>
          </w:p>
          <w:p w:rsidR="0023355B" w:rsidRPr="0023355B" w:rsidRDefault="0023355B" w:rsidP="0023355B">
            <w:pPr>
              <w:widowControl w:val="0"/>
              <w:numPr>
                <w:ilvl w:val="0"/>
                <w:numId w:val="22"/>
              </w:numPr>
              <w:suppressAutoHyphens/>
              <w:autoSpaceDE w:val="0"/>
              <w:autoSpaceDN w:val="0"/>
              <w:adjustRightInd w:val="0"/>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Топографический план М 1:500 в формате </w:t>
            </w:r>
            <w:proofErr w:type="spellStart"/>
            <w:r w:rsidRPr="0023355B">
              <w:rPr>
                <w:rFonts w:ascii="PT Astra Serif" w:eastAsia="Times New Roman" w:hAnsi="PT Astra Serif" w:cs="Times New Roman"/>
                <w:sz w:val="24"/>
                <w:szCs w:val="24"/>
                <w:lang w:eastAsia="ar-SA"/>
              </w:rPr>
              <w:t>dwg</w:t>
            </w:r>
            <w:proofErr w:type="spellEnd"/>
          </w:p>
          <w:p w:rsidR="0023355B" w:rsidRPr="0023355B" w:rsidRDefault="0023355B" w:rsidP="0023355B">
            <w:pPr>
              <w:numPr>
                <w:ilvl w:val="0"/>
                <w:numId w:val="22"/>
              </w:numPr>
              <w:suppressAutoHyphens/>
              <w:spacing w:after="0" w:line="240" w:lineRule="auto"/>
              <w:ind w:left="34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Материалы конкурсной заявки в электронном виде.</w:t>
            </w:r>
          </w:p>
          <w:p w:rsidR="0023355B" w:rsidRPr="0023355B" w:rsidRDefault="0023355B" w:rsidP="0023355B">
            <w:pPr>
              <w:widowControl w:val="0"/>
              <w:autoSpaceDE w:val="0"/>
              <w:autoSpaceDN w:val="0"/>
              <w:adjustRightInd w:val="0"/>
              <w:spacing w:after="0" w:line="240" w:lineRule="auto"/>
              <w:ind w:left="-13"/>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 xml:space="preserve">Сбор дополнительных иных исходных данных, необходимых для проектирования, осуществляет проектная организация самостоятельно. </w:t>
            </w:r>
          </w:p>
        </w:tc>
      </w:tr>
      <w:tr w:rsidR="0023355B" w:rsidRPr="0023355B" w:rsidTr="0076434D">
        <w:trPr>
          <w:trHeight w:val="144"/>
        </w:trPr>
        <w:tc>
          <w:tcPr>
            <w:tcW w:w="10632" w:type="dxa"/>
            <w:gridSpan w:val="3"/>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b/>
                <w:sz w:val="24"/>
                <w:szCs w:val="24"/>
                <w:highlight w:val="yellow"/>
                <w:lang w:eastAsia="ar-SA"/>
              </w:rPr>
            </w:pPr>
            <w:r w:rsidRPr="0023355B">
              <w:rPr>
                <w:rFonts w:ascii="PT Astra Serif" w:eastAsia="Times New Roman" w:hAnsi="PT Astra Serif" w:cs="Times New Roman"/>
                <w:b/>
                <w:sz w:val="24"/>
                <w:szCs w:val="24"/>
                <w:lang w:eastAsia="ar-SA"/>
              </w:rPr>
              <w:t>2. Основные  требования</w:t>
            </w:r>
          </w:p>
        </w:tc>
      </w:tr>
      <w:tr w:rsidR="0023355B" w:rsidRPr="0023355B" w:rsidTr="0076434D">
        <w:trPr>
          <w:trHeight w:val="412"/>
        </w:trPr>
        <w:tc>
          <w:tcPr>
            <w:tcW w:w="3403"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2.1.Требования  к выполнению  инженерных изысканий</w:t>
            </w:r>
          </w:p>
        </w:tc>
        <w:tc>
          <w:tcPr>
            <w:tcW w:w="7229" w:type="dxa"/>
            <w:shd w:val="clear" w:color="auto" w:fill="FFFFFF"/>
            <w:vAlign w:val="center"/>
          </w:tcPr>
          <w:p w:rsidR="0023355B" w:rsidRPr="0023355B" w:rsidRDefault="0023355B" w:rsidP="0023355B">
            <w:pPr>
              <w:widowControl w:val="0"/>
              <w:suppressLineNumbers/>
              <w:suppressAutoHyphens/>
              <w:autoSpaceDN w:val="0"/>
              <w:spacing w:after="0" w:line="240" w:lineRule="auto"/>
              <w:textAlignment w:val="baseline"/>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Не требуются</w:t>
            </w:r>
          </w:p>
        </w:tc>
      </w:tr>
      <w:tr w:rsidR="0023355B" w:rsidRPr="0023355B" w:rsidTr="0076434D">
        <w:trPr>
          <w:trHeight w:val="416"/>
        </w:trPr>
        <w:tc>
          <w:tcPr>
            <w:tcW w:w="3403"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2.2. Требования  к составу   и содержанию проектной документации  </w:t>
            </w:r>
          </w:p>
        </w:tc>
        <w:tc>
          <w:tcPr>
            <w:tcW w:w="7229" w:type="dxa"/>
            <w:shd w:val="clear" w:color="auto" w:fill="FFFFFF"/>
          </w:tcPr>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2.2.1. Проектную документацию выполнить в соответствии с требованиями Постановления Правительства РФ №87 от 16.02.2008 г. части II «Состав разделов проектной документации на объекты капитального строительства производственного и непроизводственного назначения и требования к содержанию этих разделов» (в ред. Постановления Правительства РФ от 27.05.2022 N 963):</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lastRenderedPageBreak/>
              <w:t xml:space="preserve">Раздел 1 «Пояснительная записка» в формате </w:t>
            </w:r>
            <w:r w:rsidRPr="0023355B">
              <w:rPr>
                <w:rFonts w:ascii="PT Astra Serif" w:eastAsia="Andale Sans UI" w:hAnsi="PT Astra Serif" w:cs="Times New Roman"/>
                <w:kern w:val="3"/>
                <w:sz w:val="24"/>
                <w:szCs w:val="24"/>
                <w:lang w:val="en-US" w:eastAsia="ja-JP" w:bidi="fa-IR"/>
              </w:rPr>
              <w:t>pdf</w:t>
            </w:r>
            <w:r w:rsidRPr="0023355B">
              <w:rPr>
                <w:rFonts w:ascii="PT Astra Serif" w:eastAsia="Andale Sans UI" w:hAnsi="PT Astra Serif" w:cs="Times New Roman"/>
                <w:kern w:val="3"/>
                <w:sz w:val="24"/>
                <w:szCs w:val="24"/>
                <w:lang w:eastAsia="ja-JP" w:bidi="fa-IR"/>
              </w:rPr>
              <w:t xml:space="preserve"> и </w:t>
            </w:r>
            <w:r w:rsidRPr="0023355B">
              <w:rPr>
                <w:rFonts w:ascii="PT Astra Serif" w:eastAsia="Andale Sans UI" w:hAnsi="PT Astra Serif" w:cs="Times New Roman"/>
                <w:kern w:val="3"/>
                <w:sz w:val="24"/>
                <w:szCs w:val="24"/>
                <w:lang w:val="en-US" w:eastAsia="ja-JP" w:bidi="fa-IR"/>
              </w:rPr>
              <w:t>xml</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2 «Схема планировочной организации земельного участка»</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3 «Объемно-планировочные и архитектурные решения»</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4 «Конструктивные решения»</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xml:space="preserve">Раздел 5 «Сведения об инженерном оборудовании, о сетях и системах инженерно-технического обеспечения» </w:t>
            </w:r>
          </w:p>
          <w:p w:rsidR="0023355B" w:rsidRPr="0023355B" w:rsidRDefault="0023355B" w:rsidP="0023355B">
            <w:pPr>
              <w:shd w:val="clear" w:color="auto" w:fill="FFFFFF"/>
              <w:spacing w:after="0" w:line="240" w:lineRule="auto"/>
              <w:jc w:val="both"/>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подраздел «Система электроснабжения»;</w:t>
            </w:r>
          </w:p>
          <w:p w:rsidR="0023355B" w:rsidRPr="0023355B" w:rsidRDefault="0023355B" w:rsidP="0023355B">
            <w:pPr>
              <w:shd w:val="clear" w:color="auto" w:fill="FFFFFF"/>
              <w:spacing w:after="0" w:line="240" w:lineRule="auto"/>
              <w:jc w:val="both"/>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подраздел «Сети связи»;</w:t>
            </w:r>
          </w:p>
          <w:p w:rsidR="0023355B" w:rsidRPr="0023355B" w:rsidRDefault="0023355B" w:rsidP="0023355B">
            <w:pPr>
              <w:shd w:val="clear" w:color="auto" w:fill="FFFFFF"/>
              <w:spacing w:after="0" w:line="240" w:lineRule="auto"/>
              <w:jc w:val="both"/>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6 «Технологические решения»</w:t>
            </w:r>
          </w:p>
          <w:p w:rsidR="0023355B" w:rsidRPr="0023355B" w:rsidRDefault="0023355B" w:rsidP="0023355B">
            <w:pPr>
              <w:shd w:val="clear" w:color="auto" w:fill="FFFFFF"/>
              <w:spacing w:after="0" w:line="240" w:lineRule="auto"/>
              <w:jc w:val="both"/>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7 «Проект организации строительства»</w:t>
            </w:r>
          </w:p>
          <w:p w:rsidR="0023355B" w:rsidRPr="0023355B" w:rsidRDefault="0023355B" w:rsidP="0023355B">
            <w:pPr>
              <w:shd w:val="clear" w:color="auto" w:fill="FFFFFF"/>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8 «Мероприятия по охране окружающей среды» </w:t>
            </w:r>
          </w:p>
          <w:p w:rsidR="0023355B" w:rsidRPr="0023355B" w:rsidRDefault="0023355B" w:rsidP="0023355B">
            <w:pPr>
              <w:shd w:val="clear" w:color="auto" w:fill="FFFFFF"/>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9 «Мероприятия по обеспечению пожарной безопасности»</w:t>
            </w:r>
          </w:p>
          <w:p w:rsidR="0023355B" w:rsidRPr="0023355B" w:rsidRDefault="0023355B" w:rsidP="0023355B">
            <w:pPr>
              <w:shd w:val="clear" w:color="auto" w:fill="FFFFFF"/>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Раздел 11 «Мероприятия по обеспечению доступа инвалидов к объекту капитального строительства»</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Andale Sans UI" w:hAnsi="PT Astra Serif" w:cs="Times New Roman"/>
                <w:kern w:val="3"/>
                <w:sz w:val="24"/>
                <w:szCs w:val="24"/>
                <w:lang w:eastAsia="ja-JP" w:bidi="fa-IR"/>
              </w:rPr>
              <w:t>Раздел 12 «Смета на строительство, реконструкцию, капитальный ремонт, снос объекта капитального строительства».</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2.2.2. Проектную документацию разработать в соответствии с требованиями:</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Федерального закона «Технический регламент о безопасности зданий и сооружений» № 384-ФЗ от 30.12.2009;</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xml:space="preserve">- ГОСТ </w:t>
            </w:r>
            <w:proofErr w:type="gramStart"/>
            <w:r w:rsidRPr="0023355B">
              <w:rPr>
                <w:rFonts w:ascii="PT Astra Serif" w:eastAsia="Andale Sans UI" w:hAnsi="PT Astra Serif" w:cs="Times New Roman"/>
                <w:kern w:val="3"/>
                <w:sz w:val="24"/>
                <w:szCs w:val="24"/>
                <w:lang w:eastAsia="ja-JP" w:bidi="fa-IR"/>
              </w:rPr>
              <w:t>Р</w:t>
            </w:r>
            <w:proofErr w:type="gramEnd"/>
            <w:r w:rsidRPr="0023355B">
              <w:rPr>
                <w:rFonts w:ascii="PT Astra Serif" w:eastAsia="Andale Sans UI" w:hAnsi="PT Astra Serif" w:cs="Times New Roman"/>
                <w:kern w:val="3"/>
                <w:sz w:val="24"/>
                <w:szCs w:val="24"/>
                <w:lang w:eastAsia="ja-JP" w:bidi="fa-IR"/>
              </w:rPr>
              <w:t xml:space="preserve"> 21.101-2020 «Система проектной документации для строительства. Основные требования к проектной и рабочей документации»;</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СП 82.13330.2016 «Благоустройство территорий. Актуализированная редакция СНиП III-10-75 (с изм. №1, 2)»;</w:t>
            </w:r>
          </w:p>
          <w:p w:rsidR="0023355B" w:rsidRPr="0023355B" w:rsidRDefault="0023355B" w:rsidP="0023355B">
            <w:pPr>
              <w:shd w:val="clear" w:color="auto" w:fill="FFFFFF"/>
              <w:suppressAutoHyphens/>
              <w:snapToGrid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 СП 42.13330.2016 «Градостроительство. Планировка и застройка городских и сельских поселений. Актуализированная редакция СНиП 2.07.01-89* (с изм. №1, 2);</w:t>
            </w:r>
          </w:p>
          <w:p w:rsidR="0023355B" w:rsidRPr="0023355B" w:rsidRDefault="0023355B" w:rsidP="0023355B">
            <w:pPr>
              <w:widowControl w:val="0"/>
              <w:suppressLineNumbers/>
              <w:shd w:val="clear" w:color="auto" w:fill="FFFFFF"/>
              <w:suppressAutoHyphens/>
              <w:autoSpaceDN w:val="0"/>
              <w:spacing w:after="0" w:line="240" w:lineRule="auto"/>
              <w:textAlignment w:val="baseline"/>
              <w:rPr>
                <w:rFonts w:ascii="PT Astra Serif" w:eastAsia="Andale Sans UI" w:hAnsi="PT Astra Serif" w:cs="Tahoma"/>
                <w:bCs/>
                <w:kern w:val="3"/>
                <w:sz w:val="24"/>
                <w:szCs w:val="24"/>
                <w:lang w:val="de-DE" w:eastAsia="ja-JP" w:bidi="fa-IR"/>
              </w:rPr>
            </w:pPr>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других</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Федеральных</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законов</w:t>
            </w:r>
            <w:proofErr w:type="spellEnd"/>
            <w:r w:rsidRPr="0023355B">
              <w:rPr>
                <w:rFonts w:ascii="PT Astra Serif" w:eastAsia="Andale Sans UI" w:hAnsi="PT Astra Serif" w:cs="Tahoma"/>
                <w:kern w:val="3"/>
                <w:sz w:val="24"/>
                <w:szCs w:val="24"/>
                <w:lang w:val="de-DE" w:eastAsia="ja-JP" w:bidi="fa-IR"/>
              </w:rPr>
              <w:t xml:space="preserve"> и </w:t>
            </w:r>
            <w:proofErr w:type="spellStart"/>
            <w:r w:rsidRPr="0023355B">
              <w:rPr>
                <w:rFonts w:ascii="PT Astra Serif" w:eastAsia="Andale Sans UI" w:hAnsi="PT Astra Serif" w:cs="Tahoma"/>
                <w:kern w:val="3"/>
                <w:sz w:val="24"/>
                <w:szCs w:val="24"/>
                <w:lang w:val="de-DE" w:eastAsia="ja-JP" w:bidi="fa-IR"/>
              </w:rPr>
              <w:t>нормативных</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документов</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действующих</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на</w:t>
            </w:r>
            <w:proofErr w:type="spellEnd"/>
            <w:r w:rsidRPr="0023355B">
              <w:rPr>
                <w:rFonts w:ascii="PT Astra Serif" w:eastAsia="Andale Sans UI" w:hAnsi="PT Astra Serif" w:cs="Tahoma"/>
                <w:kern w:val="3"/>
                <w:sz w:val="24"/>
                <w:szCs w:val="24"/>
                <w:lang w:val="de-DE" w:eastAsia="ja-JP" w:bidi="fa-IR"/>
              </w:rPr>
              <w:t xml:space="preserve"> </w:t>
            </w:r>
            <w:proofErr w:type="spellStart"/>
            <w:r w:rsidRPr="0023355B">
              <w:rPr>
                <w:rFonts w:ascii="PT Astra Serif" w:eastAsia="Andale Sans UI" w:hAnsi="PT Astra Serif" w:cs="Tahoma"/>
                <w:kern w:val="3"/>
                <w:sz w:val="24"/>
                <w:szCs w:val="24"/>
                <w:lang w:val="de-DE" w:eastAsia="ja-JP" w:bidi="fa-IR"/>
              </w:rPr>
              <w:t>территории</w:t>
            </w:r>
            <w:proofErr w:type="spellEnd"/>
            <w:r w:rsidRPr="0023355B">
              <w:rPr>
                <w:rFonts w:ascii="PT Astra Serif" w:eastAsia="Andale Sans UI" w:hAnsi="PT Astra Serif" w:cs="Tahoma"/>
                <w:kern w:val="3"/>
                <w:sz w:val="24"/>
                <w:szCs w:val="24"/>
                <w:lang w:val="de-DE" w:eastAsia="ja-JP" w:bidi="fa-IR"/>
              </w:rPr>
              <w:t xml:space="preserve"> РФ.</w:t>
            </w:r>
          </w:p>
        </w:tc>
      </w:tr>
      <w:tr w:rsidR="0023355B" w:rsidRPr="0023355B" w:rsidTr="0076434D">
        <w:trPr>
          <w:trHeight w:val="554"/>
        </w:trPr>
        <w:tc>
          <w:tcPr>
            <w:tcW w:w="3403"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2.3. Схема  планировочной организации  земельного участка</w:t>
            </w:r>
          </w:p>
        </w:tc>
        <w:tc>
          <w:tcPr>
            <w:tcW w:w="7229" w:type="dxa"/>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t xml:space="preserve">2.3.1. Выполнить в соответствии со схемой границ предполагаемых к использованию для размещения объекта </w:t>
            </w:r>
            <w:r w:rsidRPr="0023355B">
              <w:rPr>
                <w:rFonts w:ascii="PT Astra Serif" w:eastAsia="Times New Roman" w:hAnsi="PT Astra Serif" w:cs="Times New Roman"/>
                <w:color w:val="000000"/>
                <w:sz w:val="24"/>
                <w:szCs w:val="24"/>
                <w:lang w:eastAsia="ar-SA"/>
              </w:rPr>
              <w:t>на земельных участках, находящихся в муниципальной собственности и материалами Конкурсной заявки</w:t>
            </w:r>
            <w:r w:rsidRPr="0023355B">
              <w:rPr>
                <w:rFonts w:ascii="PT Astra Serif" w:eastAsia="Times New Roman" w:hAnsi="PT Astra Serif" w:cs="Times New Roman"/>
                <w:bCs/>
                <w:sz w:val="24"/>
                <w:szCs w:val="24"/>
                <w:lang w:eastAsia="ar-SA"/>
              </w:rPr>
              <w:t>.</w:t>
            </w:r>
          </w:p>
          <w:p w:rsidR="0023355B" w:rsidRPr="0023355B" w:rsidRDefault="0023355B" w:rsidP="0023355B">
            <w:pPr>
              <w:widowControl w:val="0"/>
              <w:autoSpaceDE w:val="0"/>
              <w:autoSpaceDN w:val="0"/>
              <w:adjustRightInd w:val="0"/>
              <w:spacing w:after="0" w:line="240" w:lineRule="auto"/>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bCs/>
                <w:sz w:val="24"/>
                <w:szCs w:val="24"/>
                <w:lang w:eastAsia="ru-RU"/>
              </w:rPr>
              <w:t xml:space="preserve">2.3.2. </w:t>
            </w:r>
            <w:r w:rsidRPr="0023355B">
              <w:rPr>
                <w:rFonts w:ascii="PT Astra Serif" w:eastAsia="Times New Roman" w:hAnsi="PT Astra Serif" w:cs="Times New Roman CYR"/>
                <w:sz w:val="24"/>
                <w:szCs w:val="24"/>
                <w:lang w:eastAsia="ru-RU"/>
              </w:rPr>
              <w:t xml:space="preserve">Проектными решениями предусмотреть: </w:t>
            </w:r>
          </w:p>
          <w:p w:rsidR="0023355B" w:rsidRPr="0023355B" w:rsidRDefault="0023355B" w:rsidP="0023355B">
            <w:pPr>
              <w:widowControl w:val="0"/>
              <w:tabs>
                <w:tab w:val="left" w:pos="63"/>
              </w:tabs>
              <w:autoSpaceDE w:val="0"/>
              <w:autoSpaceDN w:val="0"/>
              <w:adjustRightInd w:val="0"/>
              <w:spacing w:after="0" w:line="240" w:lineRule="auto"/>
              <w:ind w:left="63"/>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2.3.2.1. Подготовительные работы:</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Демонтаж асфальтобетонного покрытия </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Демонтаж бетонных плит </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Демонтаж плиточного покрытия </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Демонтаж бортовых камней  </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Демонтаж опор освещения </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Замена элементов колодцев, понижение колодцев, перекладка и понижение сетей элементов тепловых камер, понижение тепловых камер, ремонт ограждений тепловых камер (при необходимости, при проектировании требуется уточнение)</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Планировка территории</w:t>
            </w:r>
          </w:p>
          <w:p w:rsidR="0023355B" w:rsidRPr="0023355B" w:rsidRDefault="0023355B" w:rsidP="0023355B">
            <w:pPr>
              <w:widowControl w:val="0"/>
              <w:numPr>
                <w:ilvl w:val="0"/>
                <w:numId w:val="31"/>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Демонтаж аттракционов, существующих МАФ и детского игрового комплекса</w:t>
            </w:r>
          </w:p>
          <w:p w:rsidR="0023355B" w:rsidRPr="0023355B" w:rsidRDefault="0023355B" w:rsidP="0023355B">
            <w:pPr>
              <w:widowControl w:val="0"/>
              <w:tabs>
                <w:tab w:val="left" w:pos="63"/>
              </w:tabs>
              <w:autoSpaceDE w:val="0"/>
              <w:autoSpaceDN w:val="0"/>
              <w:adjustRightInd w:val="0"/>
              <w:spacing w:after="0" w:line="240" w:lineRule="auto"/>
              <w:ind w:left="-13"/>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2.3.2.2. Устройство покрытий:</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Плитка тротуарная квадрат 600х600, 400х400, 600х200 цвет белый, серый чёрный</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proofErr w:type="spellStart"/>
            <w:r w:rsidRPr="0023355B">
              <w:rPr>
                <w:rFonts w:ascii="PT Astra Serif" w:eastAsia="Andale Sans UI" w:hAnsi="PT Astra Serif" w:cs="Tahoma"/>
                <w:kern w:val="3"/>
                <w:sz w:val="24"/>
                <w:szCs w:val="24"/>
                <w:lang w:eastAsia="ja-JP" w:bidi="fa-IR"/>
              </w:rPr>
              <w:t>Травмобезопасное</w:t>
            </w:r>
            <w:proofErr w:type="spellEnd"/>
            <w:r w:rsidRPr="0023355B">
              <w:rPr>
                <w:rFonts w:ascii="PT Astra Serif" w:eastAsia="Andale Sans UI" w:hAnsi="PT Astra Serif" w:cs="Tahoma"/>
                <w:kern w:val="3"/>
                <w:sz w:val="24"/>
                <w:szCs w:val="24"/>
                <w:lang w:eastAsia="ja-JP" w:bidi="fa-IR"/>
              </w:rPr>
              <w:t xml:space="preserve"> </w:t>
            </w:r>
            <w:proofErr w:type="gramStart"/>
            <w:r w:rsidRPr="0023355B">
              <w:rPr>
                <w:rFonts w:ascii="PT Astra Serif" w:eastAsia="Andale Sans UI" w:hAnsi="PT Astra Serif" w:cs="Tahoma"/>
                <w:kern w:val="3"/>
                <w:sz w:val="24"/>
                <w:szCs w:val="24"/>
                <w:lang w:eastAsia="ja-JP" w:bidi="fa-IR"/>
              </w:rPr>
              <w:t>резиновое</w:t>
            </w:r>
            <w:proofErr w:type="gramEnd"/>
            <w:r w:rsidRPr="0023355B">
              <w:rPr>
                <w:rFonts w:ascii="PT Astra Serif" w:eastAsia="Andale Sans UI" w:hAnsi="PT Astra Serif" w:cs="Tahoma"/>
                <w:kern w:val="3"/>
                <w:sz w:val="24"/>
                <w:szCs w:val="24"/>
                <w:lang w:eastAsia="ja-JP" w:bidi="fa-IR"/>
              </w:rPr>
              <w:t xml:space="preserve"> покрытия цвет синий, голубой</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Бетонное </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Песчаное</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Гравийное</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Деревянные настилы</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Гравийная отсыпка</w:t>
            </w:r>
          </w:p>
          <w:p w:rsidR="0023355B" w:rsidRPr="0023355B" w:rsidRDefault="0023355B" w:rsidP="0023355B">
            <w:pPr>
              <w:widowControl w:val="0"/>
              <w:numPr>
                <w:ilvl w:val="0"/>
                <w:numId w:val="32"/>
              </w:numPr>
              <w:tabs>
                <w:tab w:val="left" w:pos="63"/>
              </w:tabs>
              <w:suppressAutoHyphen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Бордюры стальные, дорожные и тротуарные</w:t>
            </w:r>
          </w:p>
          <w:p w:rsidR="0023355B" w:rsidRPr="0023355B" w:rsidRDefault="0023355B" w:rsidP="0023355B">
            <w:pPr>
              <w:widowControl w:val="0"/>
              <w:tabs>
                <w:tab w:val="left" w:pos="63"/>
              </w:tabs>
              <w:autoSpaceDE w:val="0"/>
              <w:autoSpaceDN w:val="0"/>
              <w:adjustRightInd w:val="0"/>
              <w:spacing w:after="0" w:line="240" w:lineRule="auto"/>
              <w:ind w:left="-13"/>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2.3.2.3. Озеленение разработать с применением основного и дополнительного ассортимента растений. Подбор вести с учетом климатических условий местности. Рекомендуемые виды деревьев и кустарников для высадки: сосна Сибирская (Кедр), 250-300 см, рябина красная 400-490 см, береза </w:t>
            </w:r>
            <w:proofErr w:type="spellStart"/>
            <w:r w:rsidRPr="0023355B">
              <w:rPr>
                <w:rFonts w:ascii="PT Astra Serif" w:eastAsia="Andale Sans UI" w:hAnsi="PT Astra Serif" w:cs="Tahoma"/>
                <w:kern w:val="3"/>
                <w:sz w:val="24"/>
                <w:szCs w:val="24"/>
                <w:lang w:eastAsia="ja-JP" w:bidi="fa-IR"/>
              </w:rPr>
              <w:t>повислая</w:t>
            </w:r>
            <w:proofErr w:type="spellEnd"/>
            <w:r w:rsidRPr="0023355B">
              <w:rPr>
                <w:rFonts w:ascii="PT Astra Serif" w:eastAsia="Andale Sans UI" w:hAnsi="PT Astra Serif" w:cs="Tahoma"/>
                <w:kern w:val="3"/>
                <w:sz w:val="24"/>
                <w:szCs w:val="24"/>
                <w:lang w:eastAsia="ja-JP" w:bidi="fa-IR"/>
              </w:rPr>
              <w:t xml:space="preserve"> </w:t>
            </w:r>
            <w:proofErr w:type="spellStart"/>
            <w:r w:rsidRPr="0023355B">
              <w:rPr>
                <w:rFonts w:ascii="PT Astra Serif" w:eastAsia="Andale Sans UI" w:hAnsi="PT Astra Serif" w:cs="Tahoma"/>
                <w:kern w:val="3"/>
                <w:sz w:val="24"/>
                <w:szCs w:val="24"/>
                <w:lang w:eastAsia="ja-JP" w:bidi="fa-IR"/>
              </w:rPr>
              <w:t>Звитерс</w:t>
            </w:r>
            <w:proofErr w:type="spellEnd"/>
            <w:r w:rsidRPr="0023355B">
              <w:rPr>
                <w:rFonts w:ascii="PT Astra Serif" w:eastAsia="Andale Sans UI" w:hAnsi="PT Astra Serif" w:cs="Tahoma"/>
                <w:kern w:val="3"/>
                <w:sz w:val="24"/>
                <w:szCs w:val="24"/>
                <w:lang w:eastAsia="ja-JP" w:bidi="fa-IR"/>
              </w:rPr>
              <w:t xml:space="preserve"> </w:t>
            </w:r>
            <w:proofErr w:type="spellStart"/>
            <w:r w:rsidRPr="0023355B">
              <w:rPr>
                <w:rFonts w:ascii="PT Astra Serif" w:eastAsia="Andale Sans UI" w:hAnsi="PT Astra Serif" w:cs="Tahoma"/>
                <w:kern w:val="3"/>
                <w:sz w:val="24"/>
                <w:szCs w:val="24"/>
                <w:lang w:eastAsia="ja-JP" w:bidi="fa-IR"/>
              </w:rPr>
              <w:t>Глори</w:t>
            </w:r>
            <w:proofErr w:type="spellEnd"/>
            <w:r w:rsidRPr="0023355B">
              <w:rPr>
                <w:rFonts w:ascii="PT Astra Serif" w:eastAsia="Andale Sans UI" w:hAnsi="PT Astra Serif" w:cs="Tahoma"/>
                <w:kern w:val="3"/>
                <w:sz w:val="24"/>
                <w:szCs w:val="24"/>
                <w:lang w:eastAsia="ja-JP" w:bidi="fa-IR"/>
              </w:rPr>
              <w:t>, высота 3,00-4,00 м, береза пушистая</w:t>
            </w:r>
            <w:r w:rsidRPr="0023355B">
              <w:rPr>
                <w:rFonts w:ascii="PT Astra Serif" w:eastAsia="Times New Roman" w:hAnsi="PT Astra Serif" w:cs="Times New Roman"/>
                <w:sz w:val="24"/>
                <w:szCs w:val="24"/>
                <w:lang w:eastAsia="ru-RU"/>
              </w:rPr>
              <w:t xml:space="preserve"> </w:t>
            </w:r>
            <w:r w:rsidRPr="0023355B">
              <w:rPr>
                <w:rFonts w:ascii="PT Astra Serif" w:eastAsia="Andale Sans UI" w:hAnsi="PT Astra Serif" w:cs="Tahoma"/>
                <w:kern w:val="3"/>
                <w:sz w:val="24"/>
                <w:szCs w:val="24"/>
                <w:lang w:eastAsia="ja-JP" w:bidi="fa-IR"/>
              </w:rPr>
              <w:t xml:space="preserve">350-400 см, </w:t>
            </w:r>
            <w:proofErr w:type="spellStart"/>
            <w:r w:rsidRPr="0023355B">
              <w:rPr>
                <w:rFonts w:ascii="PT Astra Serif" w:eastAsia="Andale Sans UI" w:hAnsi="PT Astra Serif" w:cs="Tahoma"/>
                <w:kern w:val="3"/>
                <w:sz w:val="24"/>
                <w:szCs w:val="24"/>
                <w:lang w:eastAsia="ja-JP" w:bidi="fa-IR"/>
              </w:rPr>
              <w:t>страусник</w:t>
            </w:r>
            <w:proofErr w:type="spellEnd"/>
            <w:r w:rsidRPr="0023355B">
              <w:rPr>
                <w:rFonts w:ascii="PT Astra Serif" w:eastAsia="Andale Sans UI" w:hAnsi="PT Astra Serif" w:cs="Tahoma"/>
                <w:kern w:val="3"/>
                <w:sz w:val="24"/>
                <w:szCs w:val="24"/>
                <w:lang w:eastAsia="ja-JP" w:bidi="fa-IR"/>
              </w:rPr>
              <w:t xml:space="preserve"> обыкновенный.</w:t>
            </w:r>
          </w:p>
          <w:p w:rsidR="0023355B" w:rsidRPr="0023355B" w:rsidRDefault="0023355B" w:rsidP="0023355B">
            <w:pPr>
              <w:widowControl w:val="0"/>
              <w:tabs>
                <w:tab w:val="left" w:pos="63"/>
              </w:tabs>
              <w:autoSpaceDE w:val="0"/>
              <w:autoSpaceDN w:val="0"/>
              <w:adjustRightInd w:val="0"/>
              <w:spacing w:after="0" w:line="240" w:lineRule="auto"/>
              <w:ind w:left="-13"/>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2.3.2.4. Устройство технологического проезда к проектируемой сцене с погрузочно-разгрузочной разворотной площадкой. </w:t>
            </w:r>
          </w:p>
          <w:p w:rsidR="0023355B" w:rsidRPr="0023355B" w:rsidRDefault="0023355B" w:rsidP="0023355B">
            <w:pPr>
              <w:widowControl w:val="0"/>
              <w:tabs>
                <w:tab w:val="left" w:pos="63"/>
              </w:tabs>
              <w:autoSpaceDE w:val="0"/>
              <w:autoSpaceDN w:val="0"/>
              <w:adjustRightInd w:val="0"/>
              <w:spacing w:after="0" w:line="240" w:lineRule="auto"/>
              <w:ind w:left="-13"/>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2.3.2.5. Основные элементы объекта:</w:t>
            </w: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9"/>
              <w:gridCol w:w="4101"/>
            </w:tblGrid>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Скамья парковая </w:t>
                  </w: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1807210" cy="1118870"/>
                        <wp:effectExtent l="0" t="0" r="2540" b="5080"/>
                        <wp:docPr id="48" name="Рисунок 48" descr="Скамья парковая FRAME (Фрэй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парковая FRAME (Фрэй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7210" cy="111887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Урна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258570" cy="1258570"/>
                        <wp:effectExtent l="0" t="0" r="0" b="0"/>
                        <wp:docPr id="47" name="Рисунок 47" descr="Уличные урны для мусора Lena, mmcité - Скачать 3D-модель (48711) |  zeelprojec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ичные урны для мусора Lena, mmcité - Скачать 3D-модель (48711) |  zeelproject.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Скамья парковая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1215390" cy="1021715"/>
                        <wp:effectExtent l="0" t="0" r="3810" b="6985"/>
                        <wp:docPr id="46" name="Рисунок 46" descr="Скамья парковая FUSION (Фьюж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ья парковая FUSION (Фьюж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5390" cy="102171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Скамья парковая «Галька»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1344930" cy="1064895"/>
                        <wp:effectExtent l="0" t="0" r="7620" b="1905"/>
                        <wp:docPr id="45" name="Рисунок 45" descr="d5kwcke9jn4v3dkfl5o4cgp67i0bv3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kwcke9jn4v3dkfl5o4cgp67i0bv31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4930" cy="106489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Приствольная решётка «</w:t>
                  </w:r>
                  <w:proofErr w:type="spellStart"/>
                  <w:r w:rsidRPr="0023355B">
                    <w:rPr>
                      <w:rFonts w:ascii="PT Astra Serif" w:eastAsia="Andale Sans UI" w:hAnsi="PT Astra Serif" w:cs="Tahoma"/>
                      <w:kern w:val="3"/>
                      <w:sz w:val="24"/>
                      <w:szCs w:val="24"/>
                      <w:lang w:eastAsia="ja-JP" w:bidi="fa-IR"/>
                    </w:rPr>
                    <w:t>Алегра</w:t>
                  </w:r>
                  <w:proofErr w:type="spellEnd"/>
                  <w:r w:rsidRPr="0023355B">
                    <w:rPr>
                      <w:rFonts w:ascii="PT Astra Serif" w:eastAsia="Andale Sans UI" w:hAnsi="PT Astra Serif" w:cs="Tahoma"/>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1398270" cy="871220"/>
                        <wp:effectExtent l="0" t="0" r="0" b="5080"/>
                        <wp:docPr id="44" name="Рисунок 44" descr="shop_property_file_15387_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p_property_file_15387_67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8270" cy="87122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Приствольная защита (решетка)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ind w:left="720"/>
                    <w:contextualSpacing/>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1301750" cy="968375"/>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1750" cy="96837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Качели городские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032510" cy="1032510"/>
                        <wp:effectExtent l="0" t="0" r="0" b="0"/>
                        <wp:docPr id="42" name="Рисунок 42" descr="Качели городские DEKO (Де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чели городские DEKO (Деко)"/>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Шезлонг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892810" cy="742315"/>
                        <wp:effectExtent l="0" t="0" r="254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2810" cy="74231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Санузел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Andale Sans UI" w:hAnsi="PT Astra Serif" w:cs="Tahoma"/>
                      <w:noProof/>
                      <w:kern w:val="3"/>
                      <w:sz w:val="24"/>
                      <w:szCs w:val="24"/>
                      <w:lang w:eastAsia="ru-RU"/>
                    </w:rPr>
                    <w:drawing>
                      <wp:inline distT="0" distB="0" distL="0" distR="0">
                        <wp:extent cx="2129790" cy="1183640"/>
                        <wp:effectExtent l="0" t="0" r="3810" b="0"/>
                        <wp:docPr id="40" name="Рисунок 40" descr="Санузел HORIZON (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нузел HORIZON (Горизонт)"/>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9790" cy="118364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Модульные скамьи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r w:rsidRPr="0023355B">
                    <w:rPr>
                      <w:rFonts w:ascii="PT Astra Serif" w:eastAsia="Andale Sans UI" w:hAnsi="PT Astra Serif" w:cs="Tahoma"/>
                      <w:kern w:val="3"/>
                      <w:sz w:val="24"/>
                      <w:szCs w:val="24"/>
                      <w:lang w:eastAsia="ja-JP" w:bidi="fa-IR"/>
                    </w:rPr>
                    <w:t xml:space="preserve">. В виде бетонно-монолитной конструкции с полированной поверхностью белого цвета. Поверхность бетона обработана гидрофобизатором. Имеет яйцевидную форму с расширенным в основании и зауженным  у вершины профилем. Деревянные элементы: ламели из высокопрочных пород импрегнированной, </w:t>
                  </w:r>
                  <w:proofErr w:type="spellStart"/>
                  <w:r w:rsidRPr="0023355B">
                    <w:rPr>
                      <w:rFonts w:ascii="PT Astra Serif" w:eastAsia="Andale Sans UI" w:hAnsi="PT Astra Serif" w:cs="Tahoma"/>
                      <w:kern w:val="3"/>
                      <w:sz w:val="24"/>
                      <w:szCs w:val="24"/>
                      <w:lang w:eastAsia="ja-JP" w:bidi="fa-IR"/>
                    </w:rPr>
                    <w:t>термообработанной</w:t>
                  </w:r>
                  <w:proofErr w:type="spellEnd"/>
                  <w:r w:rsidRPr="0023355B">
                    <w:rPr>
                      <w:rFonts w:ascii="PT Astra Serif" w:eastAsia="Andale Sans UI" w:hAnsi="PT Astra Serif" w:cs="Tahoma"/>
                      <w:kern w:val="3"/>
                      <w:sz w:val="24"/>
                      <w:szCs w:val="24"/>
                      <w:lang w:eastAsia="ja-JP" w:bidi="fa-IR"/>
                    </w:rPr>
                    <w:t xml:space="preserve"> древесины первого сорта </w:t>
                  </w:r>
                  <w:proofErr w:type="gramStart"/>
                  <w:r w:rsidRPr="0023355B">
                    <w:rPr>
                      <w:rFonts w:ascii="PT Astra Serif" w:eastAsia="Andale Sans UI" w:hAnsi="PT Astra Serif" w:cs="Tahoma"/>
                      <w:kern w:val="3"/>
                      <w:sz w:val="24"/>
                      <w:szCs w:val="24"/>
                      <w:lang w:eastAsia="ja-JP" w:bidi="fa-IR"/>
                    </w:rPr>
                    <w:t>снята фаска и скруглены</w:t>
                  </w:r>
                  <w:proofErr w:type="gramEnd"/>
                  <w:r w:rsidRPr="0023355B">
                    <w:rPr>
                      <w:rFonts w:ascii="PT Astra Serif" w:eastAsia="Andale Sans UI" w:hAnsi="PT Astra Serif" w:cs="Tahoma"/>
                      <w:kern w:val="3"/>
                      <w:sz w:val="24"/>
                      <w:szCs w:val="24"/>
                      <w:lang w:eastAsia="ja-JP" w:bidi="fa-IR"/>
                    </w:rPr>
                    <w:t xml:space="preserve"> края.</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Times New Roman" w:hAnsi="PT Astra Serif" w:cs="Times New Roman"/>
                      <w:noProof/>
                      <w:sz w:val="24"/>
                      <w:szCs w:val="24"/>
                      <w:lang w:eastAsia="ru-RU"/>
                    </w:rPr>
                  </w:pP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2248535" cy="154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8535" cy="154940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Деревянные скамьи с настилами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r w:rsidRPr="0023355B">
                    <w:rPr>
                      <w:rFonts w:ascii="PT Astra Serif" w:eastAsia="Andale Sans UI" w:hAnsi="PT Astra Serif" w:cs="Tahoma"/>
                      <w:kern w:val="3"/>
                      <w:sz w:val="24"/>
                      <w:szCs w:val="24"/>
                      <w:lang w:eastAsia="ja-JP" w:bidi="fa-IR"/>
                    </w:rPr>
                    <w:t xml:space="preserve">.  Сварная металлическая конструкция. Каркас конструкции выполнен из профилированных труб. Цвет металлических элементов чёрный.  Деревянные элементы: высокопрочные породы импрегнированной древесины первого сорта, </w:t>
                  </w:r>
                  <w:proofErr w:type="spellStart"/>
                  <w:r w:rsidRPr="0023355B">
                    <w:rPr>
                      <w:rFonts w:ascii="PT Astra Serif" w:eastAsia="Andale Sans UI" w:hAnsi="PT Astra Serif" w:cs="Tahoma"/>
                      <w:kern w:val="3"/>
                      <w:sz w:val="24"/>
                      <w:szCs w:val="24"/>
                      <w:lang w:eastAsia="ja-JP" w:bidi="fa-IR"/>
                    </w:rPr>
                    <w:t>термообработанный</w:t>
                  </w:r>
                  <w:proofErr w:type="spellEnd"/>
                  <w:r w:rsidRPr="0023355B">
                    <w:rPr>
                      <w:rFonts w:ascii="PT Astra Serif" w:eastAsia="Andale Sans UI" w:hAnsi="PT Astra Serif" w:cs="Tahoma"/>
                      <w:kern w:val="3"/>
                      <w:sz w:val="24"/>
                      <w:szCs w:val="24"/>
                      <w:lang w:eastAsia="ja-JP" w:bidi="fa-IR"/>
                    </w:rPr>
                    <w:t xml:space="preserve"> брус со скругленными краями.</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850390" cy="14414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0390" cy="1441450"/>
                                </a:xfrm>
                                <a:prstGeom prst="rect">
                                  <a:avLst/>
                                </a:prstGeom>
                                <a:noFill/>
                                <a:ln>
                                  <a:noFill/>
                                </a:ln>
                              </pic:spPr>
                            </pic:pic>
                          </a:graphicData>
                        </a:graphic>
                      </wp:inline>
                    </w:drawing>
                  </w: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Скамья – подпорная стенка </w:t>
                  </w:r>
                  <w:r w:rsidRPr="0023355B">
                    <w:rPr>
                      <w:rFonts w:ascii="PT Astra Serif" w:eastAsia="Times New Roman" w:hAnsi="PT Astra Serif" w:cs="Times New Roman"/>
                      <w:color w:val="000000"/>
                      <w:sz w:val="24"/>
                      <w:szCs w:val="24"/>
                      <w:lang w:eastAsia="ru-RU"/>
                    </w:rPr>
                    <w:t xml:space="preserve">(количество принять по материалам Конкурсной заявки) ориентировочно </w:t>
                  </w:r>
                  <w:r w:rsidRPr="0023355B">
                    <w:rPr>
                      <w:rFonts w:ascii="PT Astra Serif" w:eastAsia="Andale Sans UI" w:hAnsi="PT Astra Serif" w:cs="Tahoma"/>
                      <w:kern w:val="3"/>
                      <w:sz w:val="24"/>
                      <w:szCs w:val="24"/>
                      <w:lang w:eastAsia="ja-JP" w:bidi="fa-IR"/>
                    </w:rPr>
                    <w:t>432,0 м.</w:t>
                  </w: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proofErr w:type="gramStart"/>
                  <w:r w:rsidRPr="0023355B">
                    <w:rPr>
                      <w:rFonts w:ascii="PT Astra Serif" w:eastAsia="Andale Sans UI" w:hAnsi="PT Astra Serif" w:cs="Tahoma"/>
                      <w:kern w:val="3"/>
                      <w:sz w:val="24"/>
                      <w:szCs w:val="24"/>
                      <w:lang w:eastAsia="ja-JP" w:bidi="fa-IR"/>
                    </w:rPr>
                    <w:t>Выполнена</w:t>
                  </w:r>
                  <w:proofErr w:type="gramEnd"/>
                  <w:r w:rsidRPr="0023355B">
                    <w:rPr>
                      <w:rFonts w:ascii="PT Astra Serif" w:eastAsia="Andale Sans UI" w:hAnsi="PT Astra Serif" w:cs="Tahoma"/>
                      <w:kern w:val="3"/>
                      <w:sz w:val="24"/>
                      <w:szCs w:val="24"/>
                      <w:lang w:eastAsia="ja-JP" w:bidi="fa-IR"/>
                    </w:rPr>
                    <w:t xml:space="preserve"> в виде бетонно-монолитной конструкции с полированной поверхностью белого цвета. Поверхность бетона обработана гидрофобизатором. Деревянные элементы: ламели из высокопрочных пород импрегнированной, </w:t>
                  </w:r>
                  <w:proofErr w:type="spellStart"/>
                  <w:r w:rsidRPr="0023355B">
                    <w:rPr>
                      <w:rFonts w:ascii="PT Astra Serif" w:eastAsia="Andale Sans UI" w:hAnsi="PT Astra Serif" w:cs="Tahoma"/>
                      <w:kern w:val="3"/>
                      <w:sz w:val="24"/>
                      <w:szCs w:val="24"/>
                      <w:lang w:eastAsia="ja-JP" w:bidi="fa-IR"/>
                    </w:rPr>
                    <w:t>термообработанной</w:t>
                  </w:r>
                  <w:proofErr w:type="spellEnd"/>
                  <w:r w:rsidRPr="0023355B">
                    <w:rPr>
                      <w:rFonts w:ascii="PT Astra Serif" w:eastAsia="Andale Sans UI" w:hAnsi="PT Astra Serif" w:cs="Tahoma"/>
                      <w:kern w:val="3"/>
                      <w:sz w:val="24"/>
                      <w:szCs w:val="24"/>
                      <w:lang w:eastAsia="ja-JP" w:bidi="fa-IR"/>
                    </w:rPr>
                    <w:t xml:space="preserve"> древесины первого сорта </w:t>
                  </w:r>
                  <w:proofErr w:type="gramStart"/>
                  <w:r w:rsidRPr="0023355B">
                    <w:rPr>
                      <w:rFonts w:ascii="PT Astra Serif" w:eastAsia="Andale Sans UI" w:hAnsi="PT Astra Serif" w:cs="Tahoma"/>
                      <w:kern w:val="3"/>
                      <w:sz w:val="24"/>
                      <w:szCs w:val="24"/>
                      <w:lang w:eastAsia="ja-JP" w:bidi="fa-IR"/>
                    </w:rPr>
                    <w:t>снята фаска и скруглены</w:t>
                  </w:r>
                  <w:proofErr w:type="gramEnd"/>
                  <w:r w:rsidRPr="0023355B">
                    <w:rPr>
                      <w:rFonts w:ascii="PT Astra Serif" w:eastAsia="Andale Sans UI" w:hAnsi="PT Astra Serif" w:cs="Tahoma"/>
                      <w:kern w:val="3"/>
                      <w:sz w:val="24"/>
                      <w:szCs w:val="24"/>
                      <w:lang w:eastAsia="ja-JP" w:bidi="fa-IR"/>
                    </w:rPr>
                    <w:t xml:space="preserve"> края.</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710690" cy="107569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0690" cy="1075690"/>
                                </a:xfrm>
                                <a:prstGeom prst="rect">
                                  <a:avLst/>
                                </a:prstGeom>
                                <a:noFill/>
                                <a:ln>
                                  <a:noFill/>
                                </a:ln>
                              </pic:spPr>
                            </pic:pic>
                          </a:graphicData>
                        </a:graphic>
                      </wp:inline>
                    </w:drawing>
                  </w: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Скамья с подсветкой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r w:rsidRPr="0023355B">
                    <w:rPr>
                      <w:rFonts w:ascii="PT Astra Serif" w:eastAsia="Andale Sans UI" w:hAnsi="PT Astra Serif" w:cs="Tahoma"/>
                      <w:kern w:val="3"/>
                      <w:sz w:val="24"/>
                      <w:szCs w:val="24"/>
                      <w:lang w:eastAsia="ja-JP" w:bidi="fa-IR"/>
                    </w:rPr>
                    <w:t xml:space="preserve">. Каркас конструкции выполнен из профилированных труб. Металлические элементы выполнены из оцинкованной стали, порошковая покраска. Деревянные элементы: ламели из высокопрочных пород импрегнированной, </w:t>
                  </w:r>
                  <w:proofErr w:type="spellStart"/>
                  <w:r w:rsidRPr="0023355B">
                    <w:rPr>
                      <w:rFonts w:ascii="PT Astra Serif" w:eastAsia="Andale Sans UI" w:hAnsi="PT Astra Serif" w:cs="Tahoma"/>
                      <w:kern w:val="3"/>
                      <w:sz w:val="24"/>
                      <w:szCs w:val="24"/>
                      <w:lang w:eastAsia="ja-JP" w:bidi="fa-IR"/>
                    </w:rPr>
                    <w:t>термообработанной</w:t>
                  </w:r>
                  <w:proofErr w:type="spellEnd"/>
                  <w:r w:rsidRPr="0023355B">
                    <w:rPr>
                      <w:rFonts w:ascii="PT Astra Serif" w:eastAsia="Andale Sans UI" w:hAnsi="PT Astra Serif" w:cs="Tahoma"/>
                      <w:kern w:val="3"/>
                      <w:sz w:val="24"/>
                      <w:szCs w:val="24"/>
                      <w:lang w:eastAsia="ja-JP" w:bidi="fa-IR"/>
                    </w:rPr>
                    <w:t xml:space="preserve"> древесины первого сорта. </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915160" cy="1290955"/>
                        <wp:effectExtent l="0" t="0" r="889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5160" cy="1290955"/>
                                </a:xfrm>
                                <a:prstGeom prst="rect">
                                  <a:avLst/>
                                </a:prstGeom>
                                <a:noFill/>
                                <a:ln>
                                  <a:noFill/>
                                </a:ln>
                              </pic:spPr>
                            </pic:pic>
                          </a:graphicData>
                        </a:graphic>
                      </wp:inline>
                    </w:drawing>
                  </w: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ind w:firstLine="708"/>
                    <w:jc w:val="center"/>
                    <w:rPr>
                      <w:rFonts w:ascii="PT Astra Serif" w:eastAsia="Andale Sans UI" w:hAnsi="PT Astra Serif" w:cs="Times New Roman"/>
                      <w:sz w:val="24"/>
                      <w:szCs w:val="24"/>
                      <w:lang w:eastAsia="ja-JP" w:bidi="fa-IR"/>
                    </w:rPr>
                  </w:pP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Пеньки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097280" cy="860425"/>
                        <wp:effectExtent l="0" t="0" r="7620" b="0"/>
                        <wp:docPr id="35" name="Рисунок 35" descr="penek-8910801-foto-5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ek-8910801-foto-5ad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7280" cy="86042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proofErr w:type="spellStart"/>
                  <w:r w:rsidRPr="0023355B">
                    <w:rPr>
                      <w:rFonts w:ascii="PT Astra Serif" w:eastAsia="Andale Sans UI" w:hAnsi="PT Astra Serif" w:cs="Tahoma"/>
                      <w:kern w:val="3"/>
                      <w:sz w:val="24"/>
                      <w:szCs w:val="24"/>
                      <w:lang w:eastAsia="ja-JP" w:bidi="fa-IR"/>
                    </w:rPr>
                    <w:t>Перголы</w:t>
                  </w:r>
                  <w:proofErr w:type="spellEnd"/>
                  <w:r w:rsidRPr="0023355B">
                    <w:rPr>
                      <w:rFonts w:ascii="PT Astra Serif" w:eastAsia="Andale Sans UI" w:hAnsi="PT Astra Serif" w:cs="Tahoma"/>
                      <w:kern w:val="3"/>
                      <w:sz w:val="24"/>
                      <w:szCs w:val="24"/>
                      <w:lang w:eastAsia="ja-JP" w:bidi="fa-IR"/>
                    </w:rPr>
                    <w:t xml:space="preserve">-навесы </w:t>
                  </w:r>
                  <w:proofErr w:type="gramStart"/>
                  <w:r w:rsidRPr="0023355B">
                    <w:rPr>
                      <w:rFonts w:ascii="PT Astra Serif" w:eastAsia="Andale Sans UI" w:hAnsi="PT Astra Serif" w:cs="Tahoma"/>
                      <w:kern w:val="3"/>
                      <w:sz w:val="24"/>
                      <w:szCs w:val="24"/>
                      <w:lang w:eastAsia="ja-JP" w:bidi="fa-IR"/>
                    </w:rPr>
                    <w:t>большая</w:t>
                  </w:r>
                  <w:proofErr w:type="gramEnd"/>
                  <w:r w:rsidRPr="0023355B">
                    <w:rPr>
                      <w:rFonts w:ascii="PT Astra Serif" w:eastAsia="Andale Sans UI" w:hAnsi="PT Astra Serif" w:cs="Tahoma"/>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r w:rsidRPr="0023355B">
                    <w:rPr>
                      <w:rFonts w:ascii="PT Astra Serif" w:eastAsia="Andale Sans UI" w:hAnsi="PT Astra Serif" w:cs="Tahoma"/>
                      <w:kern w:val="3"/>
                      <w:sz w:val="24"/>
                      <w:szCs w:val="24"/>
                      <w:lang w:eastAsia="ja-JP" w:bidi="fa-IR"/>
                    </w:rPr>
                    <w:t xml:space="preserve">. Каркас конструкции выполнен из профилированных труб. Металлические элементы выполнены из оцинкованной стали, порошковая </w:t>
                  </w:r>
                  <w:r w:rsidRPr="0023355B">
                    <w:rPr>
                      <w:rFonts w:ascii="PT Astra Serif" w:eastAsia="Andale Sans UI" w:hAnsi="PT Astra Serif" w:cs="Tahoma"/>
                      <w:kern w:val="3"/>
                      <w:sz w:val="24"/>
                      <w:szCs w:val="24"/>
                      <w:lang w:eastAsia="ja-JP" w:bidi="fa-IR"/>
                    </w:rPr>
                    <w:lastRenderedPageBreak/>
                    <w:t xml:space="preserve">покраска. Деревянные элементы: ламели из высокопрочных пород импрегнированной, </w:t>
                  </w:r>
                  <w:proofErr w:type="spellStart"/>
                  <w:r w:rsidRPr="0023355B">
                    <w:rPr>
                      <w:rFonts w:ascii="PT Astra Serif" w:eastAsia="Andale Sans UI" w:hAnsi="PT Astra Serif" w:cs="Tahoma"/>
                      <w:kern w:val="3"/>
                      <w:sz w:val="24"/>
                      <w:szCs w:val="24"/>
                      <w:lang w:eastAsia="ja-JP" w:bidi="fa-IR"/>
                    </w:rPr>
                    <w:t>термообработанной</w:t>
                  </w:r>
                  <w:proofErr w:type="spellEnd"/>
                  <w:r w:rsidRPr="0023355B">
                    <w:rPr>
                      <w:rFonts w:ascii="PT Astra Serif" w:eastAsia="Andale Sans UI" w:hAnsi="PT Astra Serif" w:cs="Tahoma"/>
                      <w:kern w:val="3"/>
                      <w:sz w:val="24"/>
                      <w:szCs w:val="24"/>
                      <w:lang w:eastAsia="ja-JP" w:bidi="fa-IR"/>
                    </w:rPr>
                    <w:t xml:space="preserve"> древесины первого сорта.</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lastRenderedPageBreak/>
                    <w:drawing>
                      <wp:inline distT="0" distB="0" distL="0" distR="0">
                        <wp:extent cx="1032510" cy="9791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2510" cy="97917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Сцена малая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559560" cy="1118870"/>
                        <wp:effectExtent l="0" t="0" r="254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9560" cy="111887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Деревянные скамьи с настилами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968500" cy="14306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8500" cy="1430655"/>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Навес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Каркас конструкции выполнен из профилированных труб. Металлические элементы из оцинкованной стали, порошковая покраска. Деревянные элементы: ламели из высокопрочных пород импрегнированной, </w:t>
                  </w:r>
                  <w:proofErr w:type="spellStart"/>
                  <w:r w:rsidRPr="0023355B">
                    <w:rPr>
                      <w:rFonts w:ascii="PT Astra Serif" w:eastAsia="Andale Sans UI" w:hAnsi="PT Astra Serif" w:cs="Tahoma"/>
                      <w:kern w:val="3"/>
                      <w:sz w:val="24"/>
                      <w:szCs w:val="24"/>
                      <w:lang w:eastAsia="ja-JP" w:bidi="fa-IR"/>
                    </w:rPr>
                    <w:t>термообработанной</w:t>
                  </w:r>
                  <w:proofErr w:type="spellEnd"/>
                  <w:r w:rsidRPr="0023355B">
                    <w:rPr>
                      <w:rFonts w:ascii="PT Astra Serif" w:eastAsia="Andale Sans UI" w:hAnsi="PT Astra Serif" w:cs="Tahoma"/>
                      <w:kern w:val="3"/>
                      <w:sz w:val="24"/>
                      <w:szCs w:val="24"/>
                      <w:lang w:eastAsia="ja-JP" w:bidi="fa-IR"/>
                    </w:rPr>
                    <w:t xml:space="preserve"> древесины первого сорта.</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2259330" cy="1484630"/>
                        <wp:effectExtent l="0" t="0" r="762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9330" cy="1484630"/>
                                </a:xfrm>
                                <a:prstGeom prst="rect">
                                  <a:avLst/>
                                </a:prstGeom>
                                <a:noFill/>
                                <a:ln>
                                  <a:noFill/>
                                </a:ln>
                              </pic:spPr>
                            </pic:pic>
                          </a:graphicData>
                        </a:graphic>
                      </wp:inline>
                    </w:drawing>
                  </w:r>
                </w:p>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Навес с амфитеатром </w:t>
                  </w:r>
                  <w:r w:rsidRPr="0023355B">
                    <w:rPr>
                      <w:rFonts w:ascii="PT Astra Serif" w:eastAsia="Times New Roman" w:hAnsi="PT Astra Serif" w:cs="Times New Roman"/>
                      <w:color w:val="000000"/>
                      <w:sz w:val="24"/>
                      <w:szCs w:val="24"/>
                      <w:lang w:eastAsia="ru-RU"/>
                    </w:rPr>
                    <w:t xml:space="preserve">(количество принять по материалам Конкурсной заявки). </w:t>
                  </w:r>
                  <w:r w:rsidRPr="0023355B">
                    <w:rPr>
                      <w:rFonts w:ascii="PT Astra Serif" w:eastAsia="Andale Sans UI" w:hAnsi="PT Astra Serif" w:cs="Tahoma"/>
                      <w:kern w:val="3"/>
                      <w:sz w:val="24"/>
                      <w:szCs w:val="24"/>
                      <w:lang w:eastAsia="ja-JP" w:bidi="fa-IR"/>
                    </w:rPr>
                    <w:t xml:space="preserve">Конструкция изготовлена из хвойных пород древесины. Материал - массив сухой строганной сушки. Предварительно деревянные детали шлифуются, покраска декоративным </w:t>
                  </w:r>
                  <w:proofErr w:type="spellStart"/>
                  <w:r w:rsidRPr="0023355B">
                    <w:rPr>
                      <w:rFonts w:ascii="PT Astra Serif" w:eastAsia="Andale Sans UI" w:hAnsi="PT Astra Serif" w:cs="Tahoma"/>
                      <w:kern w:val="3"/>
                      <w:sz w:val="24"/>
                      <w:szCs w:val="24"/>
                      <w:lang w:eastAsia="ja-JP" w:bidi="fa-IR"/>
                    </w:rPr>
                    <w:t>деревозащитным</w:t>
                  </w:r>
                  <w:proofErr w:type="spellEnd"/>
                  <w:r w:rsidRPr="0023355B">
                    <w:rPr>
                      <w:rFonts w:ascii="PT Astra Serif" w:eastAsia="Andale Sans UI" w:hAnsi="PT Astra Serif" w:cs="Tahoma"/>
                      <w:kern w:val="3"/>
                      <w:sz w:val="24"/>
                      <w:szCs w:val="24"/>
                      <w:lang w:eastAsia="ja-JP" w:bidi="fa-IR"/>
                    </w:rPr>
                    <w:t xml:space="preserve"> составом.</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2065655" cy="123698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5655" cy="123698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Сцена большая </w:t>
                  </w:r>
                  <w:r w:rsidRPr="0023355B">
                    <w:rPr>
                      <w:rFonts w:ascii="PT Astra Serif" w:eastAsia="Times New Roman" w:hAnsi="PT Astra Serif" w:cs="Times New Roman"/>
                      <w:color w:val="000000"/>
                      <w:sz w:val="24"/>
                      <w:szCs w:val="24"/>
                      <w:lang w:eastAsia="ru-RU"/>
                    </w:rPr>
                    <w:t xml:space="preserve">(количество принять по материалам Конкурсной заявки). </w:t>
                  </w:r>
                  <w:r w:rsidRPr="0023355B">
                    <w:rPr>
                      <w:rFonts w:ascii="PT Astra Serif" w:eastAsia="Andale Sans UI" w:hAnsi="PT Astra Serif" w:cs="Tahoma"/>
                      <w:kern w:val="3"/>
                      <w:sz w:val="24"/>
                      <w:szCs w:val="24"/>
                      <w:lang w:eastAsia="ja-JP" w:bidi="fa-IR"/>
                    </w:rPr>
                    <w:t xml:space="preserve">Конструкция изготовлена из хвойных пород древесины. Материал - массив сухой строганной сушки. Предварительно деревянные детали шлифуются, покраска декоративным </w:t>
                  </w:r>
                  <w:proofErr w:type="spellStart"/>
                  <w:r w:rsidRPr="0023355B">
                    <w:rPr>
                      <w:rFonts w:ascii="PT Astra Serif" w:eastAsia="Andale Sans UI" w:hAnsi="PT Astra Serif" w:cs="Tahoma"/>
                      <w:kern w:val="3"/>
                      <w:sz w:val="24"/>
                      <w:szCs w:val="24"/>
                      <w:lang w:eastAsia="ja-JP" w:bidi="fa-IR"/>
                    </w:rPr>
                    <w:t>деревозащитным</w:t>
                  </w:r>
                  <w:proofErr w:type="spellEnd"/>
                  <w:r w:rsidRPr="0023355B">
                    <w:rPr>
                      <w:rFonts w:ascii="PT Astra Serif" w:eastAsia="Andale Sans UI" w:hAnsi="PT Astra Serif" w:cs="Tahoma"/>
                      <w:kern w:val="3"/>
                      <w:sz w:val="24"/>
                      <w:szCs w:val="24"/>
                      <w:lang w:eastAsia="ja-JP" w:bidi="fa-IR"/>
                    </w:rPr>
                    <w:t xml:space="preserve"> составом.</w:t>
                  </w:r>
                </w:p>
              </w:tc>
              <w:tc>
                <w:tcPr>
                  <w:tcW w:w="4101" w:type="dxa"/>
                  <w:shd w:val="clear" w:color="auto" w:fill="auto"/>
                  <w:vAlign w:val="center"/>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2463800" cy="176403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63800" cy="1764030"/>
                                </a:xfrm>
                                <a:prstGeom prst="rect">
                                  <a:avLst/>
                                </a:prstGeom>
                                <a:noFill/>
                                <a:ln>
                                  <a:noFill/>
                                </a:ln>
                              </pic:spPr>
                            </pic:pic>
                          </a:graphicData>
                        </a:graphic>
                      </wp:inline>
                    </w:drawing>
                  </w: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p>
                <w:p w:rsidR="0023355B" w:rsidRPr="0023355B" w:rsidRDefault="0023355B" w:rsidP="0023355B">
                  <w:pPr>
                    <w:tabs>
                      <w:tab w:val="left" w:pos="1380"/>
                    </w:tabs>
                    <w:suppressAutoHyphens/>
                    <w:spacing w:after="0" w:line="240" w:lineRule="auto"/>
                    <w:jc w:val="center"/>
                    <w:rPr>
                      <w:rFonts w:ascii="PT Astra Serif" w:eastAsia="Andale Sans UI" w:hAnsi="PT Astra Serif" w:cs="Times New Roman"/>
                      <w:sz w:val="24"/>
                      <w:szCs w:val="24"/>
                      <w:lang w:eastAsia="ja-JP" w:bidi="fa-IR"/>
                    </w:rPr>
                  </w:pP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Кафе 1 штука </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441450" cy="103251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1450" cy="103251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Хозяйственный блок 1 штука</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010920" cy="7531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0920" cy="75311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Амфитеатр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118870" cy="774700"/>
                        <wp:effectExtent l="0" t="0" r="508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8870" cy="774700"/>
                                </a:xfrm>
                                <a:prstGeom prst="rect">
                                  <a:avLst/>
                                </a:prstGeom>
                                <a:noFill/>
                                <a:ln>
                                  <a:noFill/>
                                </a:ln>
                              </pic:spPr>
                            </pic:pic>
                          </a:graphicData>
                        </a:graphic>
                      </wp:inline>
                    </w:drawing>
                  </w:r>
                </w:p>
              </w:tc>
            </w:tr>
            <w:tr w:rsidR="0023355B" w:rsidRPr="0023355B" w:rsidTr="0076434D">
              <w:tc>
                <w:tcPr>
                  <w:tcW w:w="262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Арт-объект «Северное сияние»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01"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043305" cy="871220"/>
                        <wp:effectExtent l="0" t="0" r="444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3305" cy="871220"/>
                                </a:xfrm>
                                <a:prstGeom prst="rect">
                                  <a:avLst/>
                                </a:prstGeom>
                                <a:noFill/>
                                <a:ln>
                                  <a:noFill/>
                                </a:ln>
                              </pic:spPr>
                            </pic:pic>
                          </a:graphicData>
                        </a:graphic>
                      </wp:inline>
                    </w:drawing>
                  </w:r>
                </w:p>
              </w:tc>
            </w:tr>
          </w:tbl>
          <w:p w:rsidR="0023355B" w:rsidRPr="0023355B" w:rsidRDefault="0023355B" w:rsidP="0023355B">
            <w:pPr>
              <w:widowControl w:val="0"/>
              <w:tabs>
                <w:tab w:val="left" w:pos="63"/>
              </w:tabs>
              <w:autoSpaceDE w:val="0"/>
              <w:autoSpaceDN w:val="0"/>
              <w:adjustRightInd w:val="0"/>
              <w:spacing w:after="0" w:line="240" w:lineRule="auto"/>
              <w:ind w:left="347"/>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2.3.2.6. Детское игровое оборудование</w:t>
            </w: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139"/>
            </w:tblGrid>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Детская музыкальная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591945" cy="1193800"/>
                        <wp:effectExtent l="0" t="0" r="8255" b="6350"/>
                        <wp:docPr id="24" name="Рисунок 24" descr="Детская музыкальная площадка MOUNTAIN KING (Моунтин 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тская музыкальная площадка MOUNTAIN KING (Моунтин кинг)"/>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1945" cy="119380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753235" cy="1312545"/>
                        <wp:effectExtent l="0" t="0" r="0" b="1905"/>
                        <wp:docPr id="23" name="Рисунок 23" descr="d8d4a25a5414e664931e82bc7f9f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8d4a25a5414e664931e82bc7f9f62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3235" cy="131254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Детская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398270" cy="1043305"/>
                        <wp:effectExtent l="0" t="0" r="0" b="4445"/>
                        <wp:docPr id="22"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8270" cy="104330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398270" cy="1441450"/>
                        <wp:effectExtent l="0" t="0" r="0" b="6350"/>
                        <wp:docPr id="21"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defin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8270" cy="144145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proofErr w:type="spellStart"/>
                  <w:r w:rsidRPr="0023355B">
                    <w:rPr>
                      <w:rFonts w:ascii="PT Astra Serif" w:eastAsia="Andale Sans UI" w:hAnsi="PT Astra Serif" w:cs="Tahoma"/>
                      <w:kern w:val="3"/>
                      <w:sz w:val="24"/>
                      <w:szCs w:val="24"/>
                      <w:lang w:eastAsia="ja-JP" w:bidi="fa-IR"/>
                    </w:rPr>
                    <w:t>Скалодром</w:t>
                  </w:r>
                  <w:proofErr w:type="spellEnd"/>
                  <w:r w:rsidRPr="0023355B">
                    <w:rPr>
                      <w:rFonts w:ascii="PT Astra Serif" w:eastAsia="Andale Sans UI" w:hAnsi="PT Astra Serif" w:cs="Tahoma"/>
                      <w:kern w:val="3"/>
                      <w:sz w:val="24"/>
                      <w:szCs w:val="24"/>
                      <w:lang w:eastAsia="ja-JP" w:bidi="fa-IR"/>
                    </w:rPr>
                    <w:t xml:space="preserve"> «Баран»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398270" cy="1054100"/>
                        <wp:effectExtent l="0" t="0" r="0" b="0"/>
                        <wp:docPr id="20" name="Рисунок 20" descr="d6e5d9accb96c87da65145bce4f18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6e5d9accb96c87da65145bce4f187d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8270" cy="105410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Батут круглый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Andale Sans UI" w:hAnsi="PT Astra Serif" w:cs="Tahoma"/>
                      <w:kern w:val="3"/>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957580" cy="7099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7580" cy="70993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Качели тройные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noProof/>
                      <w:sz w:val="24"/>
                      <w:szCs w:val="24"/>
                      <w:lang w:eastAsia="ru-RU"/>
                    </w:rPr>
                  </w:pPr>
                  <w:r>
                    <w:rPr>
                      <w:rFonts w:ascii="PT Astra Serif" w:eastAsia="Times New Roman" w:hAnsi="PT Astra Serif" w:cs="Times New Roman"/>
                      <w:noProof/>
                      <w:sz w:val="24"/>
                      <w:szCs w:val="24"/>
                      <w:lang w:eastAsia="ru-RU"/>
                    </w:rPr>
                    <w:drawing>
                      <wp:inline distT="0" distB="0" distL="0" distR="0">
                        <wp:extent cx="2162175" cy="1172845"/>
                        <wp:effectExtent l="0" t="0" r="9525" b="8255"/>
                        <wp:docPr id="18" name="Рисунок 18" descr="Качели &quot;Лодочка&quot; тройные заказать производство и монтаж под ключ - Завод  &quot;Рельеф&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чели &quot;Лодочка&quot; тройные заказать производство и монтаж под ключ - Завод  &quot;Рельеф&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2175" cy="117284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581150" cy="1118870"/>
                        <wp:effectExtent l="0" t="0" r="0" b="5080"/>
                        <wp:docPr id="17" name="Рисунок 17" descr="0b759f61c853b4a1ffe03e38af9e1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b759f61c853b4a1ffe03e38af9e1e5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1150" cy="111887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Детская площадка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764030" cy="1247775"/>
                        <wp:effectExtent l="0" t="0" r="7620" b="9525"/>
                        <wp:docPr id="16" name="Рисунок 16" descr="5d7c179236d075a083edd7107b333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d7c179236d075a083edd7107b333c6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Детской игровой комплекс Заповедник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021715" cy="742315"/>
                        <wp:effectExtent l="0" t="0" r="6985" b="635"/>
                        <wp:docPr id="15" name="Рисунок 15" descr="zg3gt4wph9618nbh9gd4rf3kxvei5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g3gt4wph9618nbh9gd4rf3kxvei599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1715" cy="74231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Качалка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968375" cy="7639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8375" cy="76390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lastRenderedPageBreak/>
                    <w:t xml:space="preserve">Качали – балансир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441450" cy="1441450"/>
                        <wp:effectExtent l="0" t="0" r="6350" b="6350"/>
                        <wp:docPr id="13" name="Рисунок 13" descr="Качели-балансиры с подсветкой купить у произв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чели-балансиры с подсветкой купить у производител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Игровой комплекс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2118995" cy="1559560"/>
                        <wp:effectExtent l="0" t="0" r="0" b="2540"/>
                        <wp:docPr id="12" name="Рисунок 12" descr="162828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62828780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18995" cy="155956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Песочница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236980" cy="6350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6980" cy="63500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Каменный ксилофон (музыкальные инструменты)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151255" cy="7207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1255" cy="72072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Лабиринт (оптическая игра)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075690" cy="9683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5690" cy="968375"/>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proofErr w:type="spellStart"/>
                  <w:r w:rsidRPr="0023355B">
                    <w:rPr>
                      <w:rFonts w:ascii="PT Astra Serif" w:eastAsia="Andale Sans UI" w:hAnsi="PT Astra Serif" w:cs="Tahoma"/>
                      <w:kern w:val="3"/>
                      <w:sz w:val="24"/>
                      <w:szCs w:val="24"/>
                      <w:lang w:eastAsia="ja-JP" w:bidi="fa-IR"/>
                    </w:rPr>
                    <w:t>Геопластика</w:t>
                  </w:r>
                  <w:proofErr w:type="spellEnd"/>
                  <w:r w:rsidRPr="0023355B">
                    <w:rPr>
                      <w:rFonts w:ascii="PT Astra Serif" w:eastAsia="Andale Sans UI" w:hAnsi="PT Astra Serif" w:cs="Tahoma"/>
                      <w:kern w:val="3"/>
                      <w:sz w:val="24"/>
                      <w:szCs w:val="24"/>
                      <w:lang w:eastAsia="ja-JP" w:bidi="fa-IR"/>
                    </w:rPr>
                    <w:t xml:space="preserve">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376680" cy="7962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6680" cy="796290"/>
                                </a:xfrm>
                                <a:prstGeom prst="rect">
                                  <a:avLst/>
                                </a:prstGeom>
                                <a:noFill/>
                                <a:ln>
                                  <a:noFill/>
                                </a:ln>
                              </pic:spPr>
                            </pic:pic>
                          </a:graphicData>
                        </a:graphic>
                      </wp:inline>
                    </w:drawing>
                  </w:r>
                </w:p>
              </w:tc>
            </w:tr>
            <w:tr w:rsidR="0023355B" w:rsidRPr="0023355B" w:rsidTr="0076434D">
              <w:tc>
                <w:tcPr>
                  <w:tcW w:w="2552"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Декоративные конструкции </w:t>
                  </w:r>
                  <w:r w:rsidRPr="0023355B">
                    <w:rPr>
                      <w:rFonts w:ascii="PT Astra Serif" w:eastAsia="Times New Roman" w:hAnsi="PT Astra Serif" w:cs="Times New Roman"/>
                      <w:color w:val="000000"/>
                      <w:sz w:val="24"/>
                      <w:szCs w:val="24"/>
                      <w:lang w:eastAsia="ru-RU"/>
                    </w:rPr>
                    <w:t>(количество принять по материалам Конкурсной заявки)</w:t>
                  </w:r>
                </w:p>
              </w:tc>
              <w:tc>
                <w:tcPr>
                  <w:tcW w:w="4139" w:type="dxa"/>
                  <w:shd w:val="clear" w:color="auto" w:fill="auto"/>
                </w:tcPr>
                <w:p w:rsidR="0023355B" w:rsidRPr="0023355B" w:rsidRDefault="0023355B" w:rsidP="0023355B">
                  <w:pPr>
                    <w:widowControl w:val="0"/>
                    <w:tabs>
                      <w:tab w:val="left" w:pos="63"/>
                    </w:tabs>
                    <w:autoSpaceDE w:val="0"/>
                    <w:autoSpaceDN w:val="0"/>
                    <w:adjustRightInd w:val="0"/>
                    <w:spacing w:after="0" w:line="240" w:lineRule="auto"/>
                    <w:contextualSpacing/>
                    <w:jc w:val="center"/>
                    <w:rPr>
                      <w:rFonts w:ascii="PT Astra Serif" w:eastAsia="Times New Roman" w:hAnsi="PT Astra Serif" w:cs="Times New Roman"/>
                      <w:sz w:val="24"/>
                      <w:szCs w:val="24"/>
                      <w:lang w:eastAsia="ru-RU"/>
                    </w:rPr>
                  </w:pPr>
                  <w:r>
                    <w:rPr>
                      <w:rFonts w:ascii="PT Astra Serif" w:eastAsia="Times New Roman" w:hAnsi="PT Astra Serif" w:cs="Times New Roman"/>
                      <w:noProof/>
                      <w:sz w:val="24"/>
                      <w:szCs w:val="24"/>
                      <w:lang w:eastAsia="ru-RU"/>
                    </w:rPr>
                    <w:drawing>
                      <wp:inline distT="0" distB="0" distL="0" distR="0">
                        <wp:extent cx="1678305" cy="1204595"/>
                        <wp:effectExtent l="0" t="0" r="0" b="0"/>
                        <wp:docPr id="7" name="Рисунок 7" descr="b2bd1666909cc80959073754c129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2bd1666909cc80959073754c12953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8305" cy="1204595"/>
                                </a:xfrm>
                                <a:prstGeom prst="rect">
                                  <a:avLst/>
                                </a:prstGeom>
                                <a:noFill/>
                                <a:ln>
                                  <a:noFill/>
                                </a:ln>
                              </pic:spPr>
                            </pic:pic>
                          </a:graphicData>
                        </a:graphic>
                      </wp:inline>
                    </w:drawing>
                  </w:r>
                </w:p>
              </w:tc>
            </w:tr>
          </w:tbl>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2.3.2.6. Устройство поверхностного водоотвода ливневых и талых вод по уклону планируемого рельефа (лотки с колодцами и сброс в дренажные колодцы).</w:t>
            </w: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2.3.2.7. Проектные решения по навигации.</w:t>
            </w:r>
          </w:p>
          <w:p w:rsidR="0023355B" w:rsidRPr="0023355B" w:rsidRDefault="0023355B" w:rsidP="0023355B">
            <w:pPr>
              <w:widowControl w:val="0"/>
              <w:tabs>
                <w:tab w:val="left" w:pos="297"/>
              </w:tabs>
              <w:autoSpaceDE w:val="0"/>
              <w:autoSpaceDN w:val="0"/>
              <w:adjustRightInd w:val="0"/>
              <w:spacing w:after="0" w:line="240" w:lineRule="auto"/>
              <w:contextualSpacing/>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   Перед разработкой разделов проектной документации необходимо согласовать с муниципальным заказчиком карточку основных технических решений проектируемого объекта</w:t>
            </w:r>
          </w:p>
        </w:tc>
      </w:tr>
      <w:tr w:rsidR="0023355B" w:rsidRPr="0023355B" w:rsidTr="0076434D">
        <w:tc>
          <w:tcPr>
            <w:tcW w:w="3403"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 xml:space="preserve">2.4. Требования к конструктивным и объемно-планировочным решениям. Применение материалов, </w:t>
            </w:r>
            <w:r w:rsidRPr="0023355B">
              <w:rPr>
                <w:rFonts w:ascii="PT Astra Serif" w:eastAsia="Times New Roman" w:hAnsi="PT Astra Serif" w:cs="Times New Roman"/>
                <w:sz w:val="24"/>
                <w:szCs w:val="24"/>
                <w:lang w:eastAsia="ar-SA"/>
              </w:rPr>
              <w:lastRenderedPageBreak/>
              <w:t xml:space="preserve">оборудования, изделий и конструкций и их согласование. </w:t>
            </w:r>
          </w:p>
        </w:tc>
        <w:tc>
          <w:tcPr>
            <w:tcW w:w="7229" w:type="dxa"/>
            <w:shd w:val="clear" w:color="auto" w:fill="FFFFFF"/>
            <w:vAlign w:val="center"/>
          </w:tcPr>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lastRenderedPageBreak/>
              <w:t>2.4.1. До начала разработки проектной документации, проектная организация предоставляет на согласование Муниципальному заказчику карточку основных конструктивных решений, оборудования, изделий и материалов.</w:t>
            </w:r>
          </w:p>
          <w:p w:rsidR="0023355B" w:rsidRPr="0023355B" w:rsidRDefault="0023355B" w:rsidP="0023355B">
            <w:pPr>
              <w:widowControl w:val="0"/>
              <w:tabs>
                <w:tab w:val="left" w:pos="63"/>
              </w:tabs>
              <w:autoSpaceDE w:val="0"/>
              <w:autoSpaceDN w:val="0"/>
              <w:adjustRightInd w:val="0"/>
              <w:spacing w:after="0" w:line="240" w:lineRule="auto"/>
              <w:contextualSpacing/>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lastRenderedPageBreak/>
              <w:t>2.4.2. Проектными решениями предусмотреть установку некапитальных нестационарных сооружений, выполненных из лёгких конструкций, не предусматривающих устройство заглубленных фундаментов.</w:t>
            </w:r>
          </w:p>
        </w:tc>
      </w:tr>
      <w:tr w:rsidR="0023355B" w:rsidRPr="0023355B" w:rsidTr="0076434D">
        <w:tc>
          <w:tcPr>
            <w:tcW w:w="3403"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 xml:space="preserve">2.5.Технологические решения  </w:t>
            </w:r>
          </w:p>
          <w:p w:rsidR="0023355B" w:rsidRPr="0023355B" w:rsidRDefault="0023355B" w:rsidP="0023355B">
            <w:pPr>
              <w:suppressAutoHyphens/>
              <w:spacing w:after="0" w:line="240" w:lineRule="auto"/>
              <w:rPr>
                <w:rFonts w:ascii="PT Astra Serif" w:eastAsia="Times New Roman" w:hAnsi="PT Astra Serif" w:cs="Times New Roman"/>
                <w:b/>
                <w:sz w:val="24"/>
                <w:szCs w:val="24"/>
                <w:lang w:eastAsia="ar-SA"/>
              </w:rPr>
            </w:pPr>
            <w:r w:rsidRPr="0023355B">
              <w:rPr>
                <w:rFonts w:ascii="PT Astra Serif" w:eastAsia="Times New Roman" w:hAnsi="PT Astra Serif" w:cs="Times New Roman"/>
                <w:sz w:val="24"/>
                <w:szCs w:val="24"/>
                <w:lang w:eastAsia="ar-SA"/>
              </w:rPr>
              <w:t>и оборудование</w:t>
            </w:r>
          </w:p>
        </w:tc>
        <w:tc>
          <w:tcPr>
            <w:tcW w:w="7229" w:type="dxa"/>
            <w:shd w:val="clear" w:color="auto" w:fill="FFFFFF"/>
          </w:tcPr>
          <w:p w:rsidR="0023355B" w:rsidRPr="0023355B" w:rsidRDefault="0023355B" w:rsidP="0023355B">
            <w:pPr>
              <w:suppressAutoHyphens/>
              <w:spacing w:after="0" w:line="240" w:lineRule="auto"/>
              <w:ind w:left="63"/>
              <w:rPr>
                <w:rFonts w:ascii="PT Astra Serif" w:eastAsia="Times New Roman" w:hAnsi="PT Astra Serif" w:cs="Times New Roman"/>
                <w:bCs/>
                <w:iCs/>
                <w:sz w:val="24"/>
                <w:szCs w:val="24"/>
                <w:lang w:eastAsia="ar-SA"/>
              </w:rPr>
            </w:pPr>
            <w:r w:rsidRPr="0023355B">
              <w:rPr>
                <w:rFonts w:ascii="PT Astra Serif" w:eastAsia="Times New Roman" w:hAnsi="PT Astra Serif" w:cs="Times New Roman"/>
                <w:bCs/>
                <w:iCs/>
                <w:sz w:val="24"/>
                <w:szCs w:val="24"/>
                <w:lang w:eastAsia="ar-SA"/>
              </w:rPr>
              <w:t xml:space="preserve">2.5.1. При разработке предусмотреть применение современных строительных материалов и оборудования. </w:t>
            </w:r>
          </w:p>
          <w:p w:rsidR="0023355B" w:rsidRPr="0023355B" w:rsidRDefault="0023355B" w:rsidP="0023355B">
            <w:pPr>
              <w:keepNext/>
              <w:suppressAutoHyphens/>
              <w:spacing w:after="0" w:line="240" w:lineRule="auto"/>
              <w:ind w:left="63"/>
              <w:outlineLvl w:val="0"/>
              <w:rPr>
                <w:rFonts w:ascii="PT Astra Serif" w:eastAsia="Times New Roman" w:hAnsi="PT Astra Serif" w:cs="Times New Roman"/>
                <w:bCs/>
                <w:iCs/>
                <w:sz w:val="24"/>
                <w:szCs w:val="24"/>
                <w:lang w:eastAsia="ar-SA"/>
              </w:rPr>
            </w:pPr>
            <w:r w:rsidRPr="0023355B">
              <w:rPr>
                <w:rFonts w:ascii="PT Astra Serif" w:eastAsia="Times New Roman" w:hAnsi="PT Astra Serif" w:cs="Times New Roman"/>
                <w:bCs/>
                <w:iCs/>
                <w:sz w:val="24"/>
                <w:szCs w:val="24"/>
                <w:lang w:eastAsia="ar-SA"/>
              </w:rPr>
              <w:t>2.5.2.  Применяемые материалы и оборудование в проектной документации должны иметь сертификаты соответствия РФ.</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bCs/>
                <w:iCs/>
                <w:sz w:val="24"/>
                <w:szCs w:val="24"/>
                <w:lang w:eastAsia="ar-SA"/>
              </w:rPr>
              <w:t>2.5.3. Проектная организация должная гарантировать, что разработанные проектные решения не будут содержать указания на знаки обслуживания, фирменные наименования, патенты, наименование страны происхождения товара. Допускается использование указания на товарный знак при условии сопровождения такого указания словами «эквивалент».</w:t>
            </w:r>
          </w:p>
        </w:tc>
      </w:tr>
      <w:tr w:rsidR="0023355B" w:rsidRPr="0023355B" w:rsidTr="0076434D">
        <w:tc>
          <w:tcPr>
            <w:tcW w:w="3403" w:type="dxa"/>
            <w:gridSpan w:val="2"/>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2.6. Наружные  инженерные  сети</w:t>
            </w:r>
          </w:p>
        </w:tc>
        <w:tc>
          <w:tcPr>
            <w:tcW w:w="7229" w:type="dxa"/>
            <w:shd w:val="clear" w:color="auto" w:fill="FFFFFF"/>
          </w:tcPr>
          <w:p w:rsidR="0023355B" w:rsidRPr="0023355B" w:rsidRDefault="0023355B" w:rsidP="0023355B">
            <w:pPr>
              <w:widowControl w:val="0"/>
              <w:autoSpaceDE w:val="0"/>
              <w:autoSpaceDN w:val="0"/>
              <w:adjustRightInd w:val="0"/>
              <w:spacing w:after="0" w:line="240" w:lineRule="auto"/>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 xml:space="preserve">2.6.1.Проектными решениями предусмотреть: </w:t>
            </w:r>
          </w:p>
          <w:p w:rsidR="0023355B" w:rsidRPr="0023355B" w:rsidRDefault="0023355B" w:rsidP="0023355B">
            <w:pPr>
              <w:widowControl w:val="0"/>
              <w:numPr>
                <w:ilvl w:val="0"/>
                <w:numId w:val="36"/>
              </w:numPr>
              <w:suppressAutoHyphens/>
              <w:autoSpaceDE w:val="0"/>
              <w:autoSpaceDN w:val="0"/>
              <w:adjustRightInd w:val="0"/>
              <w:spacing w:after="0" w:line="240" w:lineRule="auto"/>
              <w:ind w:left="317"/>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 xml:space="preserve">Освещение проектируемой территории различными типами светильников, с ранжированием интенсивности и температуры освещения. </w:t>
            </w:r>
          </w:p>
          <w:p w:rsidR="0023355B" w:rsidRPr="0023355B" w:rsidRDefault="0023355B" w:rsidP="0023355B">
            <w:pPr>
              <w:numPr>
                <w:ilvl w:val="0"/>
                <w:numId w:val="15"/>
              </w:numPr>
              <w:suppressAutoHyphens/>
              <w:spacing w:after="0" w:line="240" w:lineRule="auto"/>
              <w:ind w:left="317"/>
              <w:rPr>
                <w:rFonts w:ascii="PT Astra Serif" w:eastAsia="Times New Roman" w:hAnsi="PT Astra Serif" w:cs="Times New Roman"/>
                <w:sz w:val="24"/>
                <w:szCs w:val="24"/>
                <w:lang w:eastAsia="ru-RU" w:bidi="fa-IR"/>
              </w:rPr>
            </w:pPr>
            <w:r w:rsidRPr="0023355B">
              <w:rPr>
                <w:rFonts w:ascii="PT Astra Serif" w:eastAsia="Times New Roman" w:hAnsi="PT Astra Serif" w:cs="Times New Roman"/>
                <w:sz w:val="24"/>
                <w:szCs w:val="24"/>
                <w:lang w:eastAsia="ar-SA"/>
              </w:rPr>
              <w:t>Систему видеонаблюдения для непрерывного контроля и просмотра оперативной обстановки за объектом (по периметру территории объекта, игровые площадки, входы).</w:t>
            </w:r>
          </w:p>
          <w:p w:rsidR="0023355B" w:rsidRPr="0023355B" w:rsidRDefault="0023355B" w:rsidP="0023355B">
            <w:pPr>
              <w:widowControl w:val="0"/>
              <w:numPr>
                <w:ilvl w:val="0"/>
                <w:numId w:val="15"/>
              </w:numPr>
              <w:suppressAutoHyphens/>
              <w:autoSpaceDE w:val="0"/>
              <w:autoSpaceDN w:val="0"/>
              <w:adjustRightInd w:val="0"/>
              <w:spacing w:after="0" w:line="240" w:lineRule="auto"/>
              <w:ind w:left="347" w:hanging="284"/>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 xml:space="preserve">Декоративное и ландшафтное освещение и его </w:t>
            </w:r>
            <w:proofErr w:type="spellStart"/>
            <w:r w:rsidRPr="0023355B">
              <w:rPr>
                <w:rFonts w:ascii="PT Astra Serif" w:eastAsia="Times New Roman" w:hAnsi="PT Astra Serif" w:cs="Times New Roman CYR"/>
                <w:sz w:val="24"/>
                <w:szCs w:val="24"/>
                <w:lang w:eastAsia="ru-RU"/>
              </w:rPr>
              <w:t>сценарность</w:t>
            </w:r>
            <w:proofErr w:type="spellEnd"/>
            <w:r w:rsidRPr="0023355B">
              <w:rPr>
                <w:rFonts w:ascii="PT Astra Serif" w:eastAsia="Times New Roman" w:hAnsi="PT Astra Serif" w:cs="Times New Roman CYR"/>
                <w:sz w:val="24"/>
                <w:szCs w:val="24"/>
                <w:lang w:eastAsia="ru-RU"/>
              </w:rPr>
              <w:t xml:space="preserve">. Мощность  светильников и частоту расположения опор определить светотехническим расчётом с учётом выделенных мощностей и планировочных решений. </w:t>
            </w:r>
          </w:p>
          <w:p w:rsidR="0023355B" w:rsidRPr="0023355B" w:rsidRDefault="0023355B" w:rsidP="0023355B">
            <w:pPr>
              <w:numPr>
                <w:ilvl w:val="0"/>
                <w:numId w:val="15"/>
              </w:numPr>
              <w:suppressAutoHyphens/>
              <w:spacing w:after="0" w:line="240" w:lineRule="auto"/>
              <w:ind w:left="317"/>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Установку розеток на входных группах (в количестве 7 штук) для подключения </w:t>
            </w:r>
            <w:proofErr w:type="spellStart"/>
            <w:r w:rsidRPr="0023355B">
              <w:rPr>
                <w:rFonts w:ascii="PT Astra Serif" w:eastAsia="Times New Roman" w:hAnsi="PT Astra Serif" w:cs="Times New Roman"/>
                <w:sz w:val="24"/>
                <w:szCs w:val="24"/>
                <w:lang w:eastAsia="ar-SA"/>
              </w:rPr>
              <w:t>металлодетекторов</w:t>
            </w:r>
            <w:proofErr w:type="spellEnd"/>
            <w:r w:rsidRPr="0023355B">
              <w:rPr>
                <w:rFonts w:ascii="PT Astra Serif" w:eastAsia="Times New Roman" w:hAnsi="PT Astra Serif" w:cs="Times New Roman"/>
                <w:sz w:val="24"/>
                <w:szCs w:val="24"/>
                <w:lang w:eastAsia="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3392"/>
            </w:tblGrid>
            <w:tr w:rsidR="0023355B" w:rsidRPr="0023355B" w:rsidTr="0076434D">
              <w:tc>
                <w:tcPr>
                  <w:tcW w:w="3391" w:type="dxa"/>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t xml:space="preserve">2.6.2. </w:t>
                  </w:r>
                  <w:r w:rsidRPr="0023355B">
                    <w:rPr>
                      <w:rFonts w:ascii="PT Astra Serif" w:eastAsia="Times New Roman" w:hAnsi="PT Astra Serif" w:cs="Times New Roman"/>
                      <w:sz w:val="24"/>
                      <w:szCs w:val="24"/>
                      <w:lang w:eastAsia="ar-SA"/>
                    </w:rPr>
                    <w:t xml:space="preserve">Проектными решениями предусмотреть </w:t>
                  </w:r>
                  <w:proofErr w:type="gramStart"/>
                  <w:r w:rsidRPr="0023355B">
                    <w:rPr>
                      <w:rFonts w:ascii="PT Astra Serif" w:eastAsia="Times New Roman" w:hAnsi="PT Astra Serif" w:cs="Times New Roman"/>
                      <w:bCs/>
                      <w:sz w:val="24"/>
                      <w:szCs w:val="24"/>
                      <w:lang w:eastAsia="ar-SA"/>
                    </w:rPr>
                    <w:t>Многофункциональную</w:t>
                  </w:r>
                  <w:proofErr w:type="gramEnd"/>
                  <w:r w:rsidRPr="0023355B">
                    <w:rPr>
                      <w:rFonts w:ascii="PT Astra Serif" w:eastAsia="Times New Roman" w:hAnsi="PT Astra Serif" w:cs="Times New Roman"/>
                      <w:bCs/>
                      <w:sz w:val="24"/>
                      <w:szCs w:val="24"/>
                      <w:lang w:eastAsia="ar-SA"/>
                    </w:rPr>
                    <w:t xml:space="preserve"> светодиодную систему-конструктор </w:t>
                  </w:r>
                </w:p>
                <w:p w:rsidR="0023355B" w:rsidRPr="0023355B" w:rsidRDefault="0023355B" w:rsidP="0023355B">
                  <w:pPr>
                    <w:suppressAutoHyphens/>
                    <w:spacing w:after="0" w:line="240" w:lineRule="auto"/>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t xml:space="preserve">в стиле </w:t>
                  </w:r>
                  <w:proofErr w:type="gramStart"/>
                  <w:r w:rsidRPr="0023355B">
                    <w:rPr>
                      <w:rFonts w:ascii="PT Astra Serif" w:eastAsia="Times New Roman" w:hAnsi="PT Astra Serif" w:cs="Times New Roman"/>
                      <w:bCs/>
                      <w:sz w:val="24"/>
                      <w:szCs w:val="24"/>
                      <w:lang w:eastAsia="ar-SA"/>
                    </w:rPr>
                    <w:t>хай-тек</w:t>
                  </w:r>
                  <w:proofErr w:type="gramEnd"/>
                </w:p>
                <w:p w:rsidR="0023355B" w:rsidRPr="0023355B" w:rsidRDefault="0023355B" w:rsidP="0023355B">
                  <w:pPr>
                    <w:suppressAutoHyphens/>
                    <w:spacing w:after="0" w:line="240" w:lineRule="auto"/>
                    <w:rPr>
                      <w:rFonts w:ascii="PT Astra Serif" w:eastAsia="Times New Roman" w:hAnsi="PT Astra Serif" w:cs="Times New Roman"/>
                      <w:bCs/>
                      <w:sz w:val="24"/>
                      <w:szCs w:val="24"/>
                      <w:lang w:eastAsia="ar-SA"/>
                    </w:rPr>
                  </w:pPr>
                  <w:r w:rsidRPr="0023355B">
                    <w:rPr>
                      <w:rFonts w:ascii="PT Astra Serif" w:eastAsia="Times New Roman" w:hAnsi="PT Astra Serif" w:cs="Times New Roman"/>
                      <w:bCs/>
                      <w:sz w:val="24"/>
                      <w:szCs w:val="24"/>
                      <w:lang w:eastAsia="ar-SA"/>
                    </w:rPr>
                    <w:t xml:space="preserve">высота 8000 мм </w:t>
                  </w:r>
                  <w:r w:rsidRPr="0023355B">
                    <w:rPr>
                      <w:rFonts w:ascii="PT Astra Serif" w:eastAsia="Times New Roman" w:hAnsi="PT Astra Serif" w:cs="Times New Roman"/>
                      <w:color w:val="000000"/>
                      <w:sz w:val="24"/>
                      <w:szCs w:val="24"/>
                      <w:lang w:eastAsia="ar-SA"/>
                    </w:rPr>
                    <w:t>(количество принять по материалам Конкурсной заявки)</w:t>
                  </w:r>
                </w:p>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p>
              </w:tc>
              <w:tc>
                <w:tcPr>
                  <w:tcW w:w="3392" w:type="dxa"/>
                  <w:shd w:val="clear" w:color="auto" w:fill="auto"/>
                </w:tcPr>
                <w:p w:rsidR="0023355B" w:rsidRPr="0023355B" w:rsidRDefault="0023355B" w:rsidP="0023355B">
                  <w:pPr>
                    <w:suppressAutoHyphens/>
                    <w:spacing w:after="0" w:line="240" w:lineRule="auto"/>
                    <w:jc w:val="center"/>
                    <w:rPr>
                      <w:rFonts w:ascii="PT Astra Serif" w:eastAsia="Times New Roman" w:hAnsi="PT Astra Serif" w:cs="Times New Roman"/>
                      <w:noProof/>
                      <w:sz w:val="24"/>
                      <w:szCs w:val="24"/>
                      <w:lang w:eastAsia="ru-RU"/>
                    </w:rPr>
                  </w:pPr>
                  <w:r>
                    <w:rPr>
                      <w:rFonts w:ascii="PT Astra Serif" w:eastAsia="Times New Roman" w:hAnsi="PT Astra Serif" w:cs="Times New Roman"/>
                      <w:noProof/>
                      <w:sz w:val="24"/>
                      <w:szCs w:val="24"/>
                      <w:lang w:eastAsia="ru-RU"/>
                    </w:rPr>
                    <w:drawing>
                      <wp:inline distT="0" distB="0" distL="0" distR="0">
                        <wp:extent cx="753110" cy="2280920"/>
                        <wp:effectExtent l="0" t="0" r="889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3110" cy="2280920"/>
                                </a:xfrm>
                                <a:prstGeom prst="rect">
                                  <a:avLst/>
                                </a:prstGeom>
                                <a:noFill/>
                                <a:ln>
                                  <a:noFill/>
                                </a:ln>
                              </pic:spPr>
                            </pic:pic>
                          </a:graphicData>
                        </a:graphic>
                      </wp:inline>
                    </w:drawing>
                  </w:r>
                </w:p>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1409065" cy="1409065"/>
                        <wp:effectExtent l="0" t="0" r="0" b="635"/>
                        <wp:docPr id="5" name="Рисунок 5" descr="%D0%A4%D0%BE%D0%B1%D0%BE%D1%8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0%A4%D0%BE%D0%B1%D0%BE%D1%81%20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09065" cy="1409065"/>
                                </a:xfrm>
                                <a:prstGeom prst="rect">
                                  <a:avLst/>
                                </a:prstGeom>
                                <a:noFill/>
                                <a:ln>
                                  <a:noFill/>
                                </a:ln>
                              </pic:spPr>
                            </pic:pic>
                          </a:graphicData>
                        </a:graphic>
                      </wp:inline>
                    </w:drawing>
                  </w:r>
                </w:p>
              </w:tc>
            </w:tr>
            <w:tr w:rsidR="0023355B" w:rsidRPr="0023355B" w:rsidTr="0076434D">
              <w:tc>
                <w:tcPr>
                  <w:tcW w:w="3391" w:type="dxa"/>
                  <w:shd w:val="clear" w:color="auto" w:fill="auto"/>
                </w:tcPr>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r w:rsidRPr="0023355B">
                    <w:rPr>
                      <w:rFonts w:ascii="PT Astra Serif" w:eastAsia="Times New Roman" w:hAnsi="PT Astra Serif" w:cs="Times New Roman CYR"/>
                      <w:sz w:val="24"/>
                      <w:szCs w:val="24"/>
                      <w:lang w:eastAsia="ru-RU"/>
                    </w:rPr>
                    <w:lastRenderedPageBreak/>
                    <w:t xml:space="preserve">2.6.3. Светильник </w:t>
                  </w:r>
                  <w:r w:rsidRPr="0023355B">
                    <w:rPr>
                      <w:rFonts w:ascii="PT Astra Serif" w:eastAsia="Times New Roman" w:hAnsi="PT Astra Serif" w:cs="Times New Roman"/>
                      <w:color w:val="000000"/>
                      <w:sz w:val="24"/>
                      <w:szCs w:val="24"/>
                      <w:lang w:eastAsia="ar-SA"/>
                    </w:rPr>
                    <w:t>(количество принять по материалам Конкурсной заявки)</w:t>
                  </w:r>
                </w:p>
              </w:tc>
              <w:tc>
                <w:tcPr>
                  <w:tcW w:w="3392" w:type="dxa"/>
                  <w:shd w:val="clear" w:color="auto" w:fill="auto"/>
                </w:tcPr>
                <w:p w:rsidR="0023355B" w:rsidRPr="0023355B" w:rsidRDefault="0023355B" w:rsidP="0023355B">
                  <w:pPr>
                    <w:suppressAutoHyphens/>
                    <w:spacing w:after="0" w:line="240" w:lineRule="auto"/>
                    <w:jc w:val="center"/>
                    <w:rPr>
                      <w:rFonts w:ascii="PT Astra Serif" w:eastAsia="Andale Sans UI" w:hAnsi="PT Astra Serif" w:cs="Times New Roman"/>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645160" cy="160274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160" cy="1602740"/>
                                </a:xfrm>
                                <a:prstGeom prst="rect">
                                  <a:avLst/>
                                </a:prstGeom>
                                <a:noFill/>
                                <a:ln>
                                  <a:noFill/>
                                </a:ln>
                              </pic:spPr>
                            </pic:pic>
                          </a:graphicData>
                        </a:graphic>
                      </wp:inline>
                    </w:drawing>
                  </w:r>
                  <w:r w:rsidRPr="0023355B">
                    <w:rPr>
                      <w:rFonts w:ascii="PT Astra Serif" w:eastAsia="Times New Roman" w:hAnsi="PT Astra Serif" w:cs="Times New Roman"/>
                      <w:snapToGrid w:val="0"/>
                      <w:color w:val="000000"/>
                      <w:w w:val="0"/>
                      <w:sz w:val="24"/>
                      <w:szCs w:val="24"/>
                      <w:u w:color="000000"/>
                      <w:bdr w:val="none" w:sz="0" w:space="0" w:color="000000"/>
                      <w:shd w:val="clear" w:color="000000" w:fill="000000"/>
                      <w:lang w:val="x-none" w:eastAsia="x-none" w:bidi="x-none"/>
                    </w:rPr>
                    <w:t xml:space="preserve"> </w:t>
                  </w:r>
                  <w:r>
                    <w:rPr>
                      <w:rFonts w:ascii="PT Astra Serif" w:eastAsia="Times New Roman" w:hAnsi="PT Astra Serif" w:cs="Times New Roman"/>
                      <w:noProof/>
                      <w:sz w:val="24"/>
                      <w:szCs w:val="24"/>
                      <w:lang w:eastAsia="ru-RU"/>
                    </w:rPr>
                    <w:drawing>
                      <wp:inline distT="0" distB="0" distL="0" distR="0">
                        <wp:extent cx="1678305" cy="1258570"/>
                        <wp:effectExtent l="0" t="0" r="0" b="0"/>
                        <wp:docPr id="3" name="Рисунок 3" descr="svetilnik_vector_v3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vetilnik_vector_v3_b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78305" cy="1258570"/>
                                </a:xfrm>
                                <a:prstGeom prst="rect">
                                  <a:avLst/>
                                </a:prstGeom>
                                <a:noFill/>
                                <a:ln>
                                  <a:noFill/>
                                </a:ln>
                              </pic:spPr>
                            </pic:pic>
                          </a:graphicData>
                        </a:graphic>
                      </wp:inline>
                    </w:drawing>
                  </w:r>
                </w:p>
              </w:tc>
            </w:tr>
            <w:tr w:rsidR="0023355B" w:rsidRPr="0023355B" w:rsidTr="0076434D">
              <w:tc>
                <w:tcPr>
                  <w:tcW w:w="3391" w:type="dxa"/>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2.6.4. Проектными решениями предусмотреть установку светильников </w:t>
                  </w:r>
                  <w:r w:rsidRPr="0023355B">
                    <w:rPr>
                      <w:rFonts w:ascii="PT Astra Serif" w:eastAsia="Times New Roman" w:hAnsi="PT Astra Serif" w:cs="Times New Roman"/>
                      <w:color w:val="000000"/>
                      <w:sz w:val="24"/>
                      <w:szCs w:val="24"/>
                      <w:lang w:eastAsia="ar-SA"/>
                    </w:rPr>
                    <w:t>(количество принять по материалам Конкурсной заявки)</w:t>
                  </w:r>
                </w:p>
              </w:tc>
              <w:tc>
                <w:tcPr>
                  <w:tcW w:w="3392" w:type="dxa"/>
                  <w:shd w:val="clear" w:color="auto" w:fill="auto"/>
                </w:tcPr>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914400" cy="1183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noFill/>
                                <a:ln>
                                  <a:noFill/>
                                </a:ln>
                              </pic:spPr>
                            </pic:pic>
                          </a:graphicData>
                        </a:graphic>
                      </wp:inline>
                    </w:drawing>
                  </w:r>
                </w:p>
              </w:tc>
            </w:tr>
            <w:tr w:rsidR="0023355B" w:rsidRPr="0023355B" w:rsidTr="0076434D">
              <w:tc>
                <w:tcPr>
                  <w:tcW w:w="3391" w:type="dxa"/>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color w:val="000000"/>
                      <w:sz w:val="24"/>
                      <w:szCs w:val="24"/>
                      <w:lang w:eastAsia="ar-SA"/>
                    </w:rPr>
                  </w:pPr>
                  <w:r w:rsidRPr="0023355B">
                    <w:rPr>
                      <w:rFonts w:ascii="PT Astra Serif" w:eastAsia="Times New Roman" w:hAnsi="PT Astra Serif" w:cs="Times New Roman"/>
                      <w:sz w:val="24"/>
                      <w:szCs w:val="24"/>
                      <w:lang w:eastAsia="ar-SA"/>
                    </w:rPr>
                    <w:t xml:space="preserve">2.6.5. Проектными решениями предусмотреть встраиваемый в грунт светодиодный светильник  </w:t>
                  </w:r>
                  <w:r w:rsidRPr="0023355B">
                    <w:rPr>
                      <w:rFonts w:ascii="PT Astra Serif" w:eastAsia="Times New Roman" w:hAnsi="PT Astra Serif" w:cs="Times New Roman"/>
                      <w:color w:val="000000"/>
                      <w:sz w:val="24"/>
                      <w:szCs w:val="24"/>
                      <w:lang w:eastAsia="ar-SA"/>
                    </w:rPr>
                    <w:t>(количество принять по материалам Конкурсной заявки)</w:t>
                  </w:r>
                </w:p>
                <w:p w:rsidR="0023355B" w:rsidRPr="0023355B" w:rsidRDefault="0023355B" w:rsidP="0023355B">
                  <w:pPr>
                    <w:suppressAutoHyphens/>
                    <w:spacing w:after="0" w:line="240" w:lineRule="auto"/>
                    <w:rPr>
                      <w:rFonts w:ascii="PT Astra Serif" w:eastAsia="Times New Roman" w:hAnsi="PT Astra Serif" w:cs="Times New Roman"/>
                      <w:color w:val="000000"/>
                      <w:sz w:val="24"/>
                      <w:szCs w:val="24"/>
                      <w:lang w:eastAsia="ar-SA"/>
                    </w:rPr>
                  </w:pPr>
                </w:p>
              </w:tc>
              <w:tc>
                <w:tcPr>
                  <w:tcW w:w="3392" w:type="dxa"/>
                  <w:shd w:val="clear" w:color="auto" w:fill="auto"/>
                </w:tcPr>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r>
                    <w:rPr>
                      <w:rFonts w:ascii="PT Astra Serif" w:eastAsia="Times New Roman" w:hAnsi="PT Astra Serif" w:cs="Times New Roman"/>
                      <w:noProof/>
                      <w:sz w:val="24"/>
                      <w:szCs w:val="24"/>
                      <w:lang w:eastAsia="ru-RU"/>
                    </w:rPr>
                    <w:drawing>
                      <wp:inline distT="0" distB="0" distL="0" distR="0">
                        <wp:extent cx="796290" cy="8388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96290" cy="838835"/>
                                </a:xfrm>
                                <a:prstGeom prst="rect">
                                  <a:avLst/>
                                </a:prstGeom>
                                <a:noFill/>
                                <a:ln>
                                  <a:noFill/>
                                </a:ln>
                              </pic:spPr>
                            </pic:pic>
                          </a:graphicData>
                        </a:graphic>
                      </wp:inline>
                    </w:drawing>
                  </w:r>
                </w:p>
              </w:tc>
            </w:tr>
          </w:tbl>
          <w:p w:rsidR="0023355B" w:rsidRPr="0023355B" w:rsidRDefault="0023355B" w:rsidP="0023355B">
            <w:pPr>
              <w:suppressAutoHyphens/>
              <w:spacing w:after="0" w:line="240" w:lineRule="auto"/>
              <w:rPr>
                <w:rFonts w:ascii="PT Astra Serif" w:eastAsia="Andale Sans UI" w:hAnsi="PT Astra Serif" w:cs="Times New Roman"/>
                <w:sz w:val="24"/>
                <w:szCs w:val="24"/>
                <w:lang w:eastAsia="ja-JP" w:bidi="fa-IR"/>
              </w:rPr>
            </w:pPr>
          </w:p>
        </w:tc>
      </w:tr>
      <w:tr w:rsidR="0023355B" w:rsidRPr="0023355B" w:rsidTr="0076434D">
        <w:tc>
          <w:tcPr>
            <w:tcW w:w="3403" w:type="dxa"/>
            <w:gridSpan w:val="2"/>
            <w:shd w:val="clear" w:color="auto" w:fill="FFFFFF"/>
          </w:tcPr>
          <w:p w:rsidR="0023355B" w:rsidRPr="0023355B" w:rsidRDefault="0023355B" w:rsidP="0023355B">
            <w:pPr>
              <w:suppressAutoHyphens/>
              <w:spacing w:after="0" w:line="240" w:lineRule="auto"/>
              <w:jc w:val="both"/>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 xml:space="preserve">2.7. </w:t>
            </w:r>
            <w:proofErr w:type="spellStart"/>
            <w:r w:rsidRPr="0023355B">
              <w:rPr>
                <w:rFonts w:ascii="PT Astra Serif" w:eastAsia="Times New Roman" w:hAnsi="PT Astra Serif" w:cs="Times New Roman"/>
                <w:sz w:val="24"/>
                <w:szCs w:val="24"/>
                <w:lang w:eastAsia="ar-SA"/>
              </w:rPr>
              <w:t>Энергоэффективность</w:t>
            </w:r>
            <w:proofErr w:type="spellEnd"/>
          </w:p>
        </w:tc>
        <w:tc>
          <w:tcPr>
            <w:tcW w:w="7229"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color w:val="000000"/>
                <w:sz w:val="24"/>
                <w:szCs w:val="24"/>
                <w:lang w:eastAsia="ar-SA"/>
              </w:rPr>
              <w:t>Разработать в составе проектной документации раздел «Мероприятия по обеспечению соблюдения требований энергетической эффективности и требований оснащенности зданий, строений</w:t>
            </w:r>
            <w:r w:rsidRPr="0023355B">
              <w:rPr>
                <w:rFonts w:ascii="PT Astra Serif" w:eastAsia="Times New Roman" w:hAnsi="PT Astra Serif" w:cs="Times New Roman"/>
                <w:color w:val="000000"/>
                <w:sz w:val="24"/>
                <w:szCs w:val="24"/>
                <w:lang w:eastAsia="ar-SA"/>
              </w:rPr>
              <w:br/>
              <w:t>и сооружений приборами используемых энергетических ресурсов»</w:t>
            </w:r>
          </w:p>
        </w:tc>
      </w:tr>
      <w:tr w:rsidR="0023355B" w:rsidRPr="0023355B" w:rsidTr="0076434D">
        <w:tc>
          <w:tcPr>
            <w:tcW w:w="3403" w:type="dxa"/>
            <w:gridSpan w:val="2"/>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2.8. Охрана  окружающей  среды</w:t>
            </w:r>
          </w:p>
        </w:tc>
        <w:tc>
          <w:tcPr>
            <w:tcW w:w="7229" w:type="dxa"/>
            <w:shd w:val="clear" w:color="auto" w:fill="auto"/>
            <w:vAlign w:val="center"/>
          </w:tcPr>
          <w:p w:rsidR="0023355B" w:rsidRPr="0023355B" w:rsidRDefault="0023355B" w:rsidP="0023355B">
            <w:pPr>
              <w:shd w:val="clear" w:color="auto" w:fill="FFFFFF"/>
              <w:spacing w:after="0" w:line="240" w:lineRule="auto"/>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Разработать мероприятия по охране окружающей среды</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p>
        </w:tc>
      </w:tr>
      <w:tr w:rsidR="0023355B" w:rsidRPr="0023355B" w:rsidTr="0076434D">
        <w:tc>
          <w:tcPr>
            <w:tcW w:w="3403" w:type="dxa"/>
            <w:gridSpan w:val="2"/>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2.9. Требования  о выполнении  противопожарных  мероприятий </w:t>
            </w:r>
          </w:p>
        </w:tc>
        <w:tc>
          <w:tcPr>
            <w:tcW w:w="7229" w:type="dxa"/>
            <w:shd w:val="clear" w:color="auto" w:fill="auto"/>
            <w:vAlign w:val="center"/>
          </w:tcPr>
          <w:p w:rsidR="0023355B" w:rsidRPr="0023355B" w:rsidRDefault="0023355B" w:rsidP="0023355B">
            <w:pPr>
              <w:spacing w:after="0" w:line="240" w:lineRule="auto"/>
              <w:ind w:right="34"/>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Разработать мероприятия по обеспечению пожарной безопасности в соответствии с требованиями следующих нормативных документов:</w:t>
            </w:r>
          </w:p>
          <w:p w:rsidR="0023355B" w:rsidRPr="0023355B" w:rsidRDefault="0023355B" w:rsidP="0023355B">
            <w:pPr>
              <w:numPr>
                <w:ilvl w:val="0"/>
                <w:numId w:val="35"/>
              </w:numPr>
              <w:suppressAutoHyphens/>
              <w:spacing w:after="0" w:line="240" w:lineRule="auto"/>
              <w:ind w:left="317" w:right="33"/>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Федеральный закон от 22.07.2008 г. №123-ФЗ</w:t>
            </w:r>
            <w:r w:rsidRPr="0023355B">
              <w:rPr>
                <w:rFonts w:ascii="PT Astra Serif" w:eastAsia="Times New Roman" w:hAnsi="PT Astra Serif" w:cs="Times New Roman"/>
                <w:sz w:val="24"/>
                <w:szCs w:val="24"/>
                <w:lang w:eastAsia="ar-SA"/>
              </w:rPr>
              <w:br/>
              <w:t>«Технический регламент о требованиях </w:t>
            </w:r>
            <w:proofErr w:type="gramStart"/>
            <w:r w:rsidRPr="0023355B">
              <w:rPr>
                <w:rFonts w:ascii="PT Astra Serif" w:eastAsia="Times New Roman" w:hAnsi="PT Astra Serif" w:cs="Times New Roman"/>
                <w:sz w:val="24"/>
                <w:szCs w:val="24"/>
                <w:lang w:eastAsia="ar-SA"/>
              </w:rPr>
              <w:t>пожарной</w:t>
            </w:r>
            <w:proofErr w:type="gramEnd"/>
            <w:r w:rsidRPr="0023355B">
              <w:rPr>
                <w:rFonts w:ascii="PT Astra Serif" w:eastAsia="Times New Roman" w:hAnsi="PT Astra Serif" w:cs="Times New Roman"/>
                <w:sz w:val="24"/>
                <w:szCs w:val="24"/>
                <w:lang w:eastAsia="ar-SA"/>
              </w:rPr>
              <w:t> </w:t>
            </w:r>
          </w:p>
          <w:p w:rsidR="0023355B" w:rsidRPr="0023355B" w:rsidRDefault="0023355B" w:rsidP="0023355B">
            <w:pPr>
              <w:spacing w:after="0" w:line="240" w:lineRule="auto"/>
              <w:ind w:left="317" w:right="33"/>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безопасности»</w:t>
            </w:r>
          </w:p>
          <w:p w:rsidR="0023355B" w:rsidRPr="0023355B" w:rsidRDefault="0023355B" w:rsidP="0023355B">
            <w:pPr>
              <w:numPr>
                <w:ilvl w:val="0"/>
                <w:numId w:val="35"/>
              </w:numPr>
              <w:suppressAutoHyphens/>
              <w:spacing w:after="0" w:line="240" w:lineRule="auto"/>
              <w:ind w:left="317" w:right="175"/>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СП 3.13130.2009 «Системы противопожарной защиты. Система оповещения и управления эвакуацией людей при пожаре. Требования пожарной безопасности»</w:t>
            </w:r>
          </w:p>
        </w:tc>
      </w:tr>
      <w:tr w:rsidR="0023355B" w:rsidRPr="0023355B" w:rsidTr="0076434D">
        <w:tc>
          <w:tcPr>
            <w:tcW w:w="3403" w:type="dxa"/>
            <w:gridSpan w:val="2"/>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2.10. Требования к мероприятиям по обеспечению доступа инвалидов и маломобильных групп</w:t>
            </w:r>
          </w:p>
        </w:tc>
        <w:tc>
          <w:tcPr>
            <w:tcW w:w="7229" w:type="dxa"/>
            <w:shd w:val="clear" w:color="auto" w:fill="auto"/>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Проектными решениями предусмотреть условия беспрепятственного, безопасного и удобного передвижения МГН по благоустраиваемой территории в соответствии с СП 42.13330.2016 и СП 59.13330.2020</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p>
        </w:tc>
      </w:tr>
      <w:tr w:rsidR="0023355B" w:rsidRPr="0023355B" w:rsidTr="0076434D">
        <w:tc>
          <w:tcPr>
            <w:tcW w:w="3403" w:type="dxa"/>
            <w:gridSpan w:val="2"/>
            <w:shd w:val="clear" w:color="auto" w:fill="auto"/>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2.11.Требования к составу сметной  документации </w:t>
            </w:r>
          </w:p>
        </w:tc>
        <w:tc>
          <w:tcPr>
            <w:tcW w:w="7229" w:type="dxa"/>
            <w:shd w:val="clear" w:color="auto" w:fill="auto"/>
            <w:vAlign w:val="center"/>
          </w:tcPr>
          <w:p w:rsidR="0023355B" w:rsidRPr="0023355B" w:rsidRDefault="0023355B" w:rsidP="0023355B">
            <w:pPr>
              <w:suppressAutoHyphens/>
              <w:spacing w:after="0" w:line="240" w:lineRule="auto"/>
              <w:ind w:right="33"/>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1) При разработке сметной документации использовать комплекс, прошедший сертификацию соответствия в порядке, установленном Федеральным законом «О техническом регулировании» (принять программный комплекс «Гранд-смета»).</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 xml:space="preserve">2) Сметную стоимость определить ресурсно-индексным методом. </w:t>
            </w:r>
            <w:proofErr w:type="gramStart"/>
            <w:r w:rsidRPr="0023355B">
              <w:rPr>
                <w:rFonts w:ascii="PT Astra Serif" w:eastAsia="Times New Roman" w:hAnsi="PT Astra Serif" w:cs="Times New Roman"/>
                <w:sz w:val="24"/>
                <w:szCs w:val="24"/>
                <w:lang w:eastAsia="ar-SA"/>
              </w:rPr>
              <w:t>Сметные цены строительных ресурсов и информацию об индексах изменения сметной стоимости строительства по группам однородных строительных ресурсов  к сметно-нормативной базе (ФСНБ-2022) на период разработки сметной документации для Ханты-Мансийского автономного округа - Югра (4 зона) принять на основании информации размещенной Минстроем России в федеральной государственной информационной системе ценообразования  в строительстве (ФГИС ЦС) в разделе «Сметные цены и индексы изменения сметной стоимости строительства».</w:t>
            </w:r>
            <w:proofErr w:type="gramEnd"/>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При определении стоимости работ сметная стоимость строительных ресурсов определить загрузкой показателей в программный комплекс из сплит формы, опубликованной на сайте ФГИС ЦС (Сплит-форма –   файл .</w:t>
            </w:r>
            <w:proofErr w:type="spellStart"/>
            <w:r w:rsidRPr="0023355B">
              <w:rPr>
                <w:rFonts w:ascii="PT Astra Serif" w:eastAsia="Times New Roman" w:hAnsi="PT Astra Serif" w:cs="Times New Roman"/>
                <w:sz w:val="24"/>
                <w:szCs w:val="24"/>
                <w:lang w:eastAsia="ar-SA"/>
              </w:rPr>
              <w:t>exl</w:t>
            </w:r>
            <w:proofErr w:type="spellEnd"/>
            <w:r w:rsidRPr="0023355B">
              <w:rPr>
                <w:rFonts w:ascii="PT Astra Serif" w:eastAsia="Times New Roman" w:hAnsi="PT Astra Serif" w:cs="Times New Roman"/>
                <w:sz w:val="24"/>
                <w:szCs w:val="24"/>
                <w:lang w:eastAsia="ar-SA"/>
              </w:rPr>
              <w:t xml:space="preserve"> наименование «Сплит-форма по Ханты-Мансийскому автономному округу - Югра (4 зона)» период разработки сметной документации).</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 При отсутствии во ФГИС ЦС данных о сметных ценах в текущем уровне цен на отдельные материалы, изделия, конструкции и оборудование, а также сметных нормативов на отдельные виды работ и услуг допускается определение их сметной стоимости по наиболее экономичному варианту, определённому на основании сбора информации о текущих ценах (конъюнктурный анализ). Результаты конъюнктурного анализа оформить в соответствии с рекомендуемой формой приведенной в приложении №1 к приказу №421/</w:t>
            </w:r>
            <w:proofErr w:type="spellStart"/>
            <w:proofErr w:type="gramStart"/>
            <w:r w:rsidRPr="0023355B">
              <w:rPr>
                <w:rFonts w:ascii="PT Astra Serif" w:eastAsia="Times New Roman" w:hAnsi="PT Astra Serif" w:cs="Times New Roman"/>
                <w:sz w:val="24"/>
                <w:szCs w:val="24"/>
                <w:lang w:eastAsia="ar-SA"/>
              </w:rPr>
              <w:t>пр</w:t>
            </w:r>
            <w:proofErr w:type="spellEnd"/>
            <w:proofErr w:type="gramEnd"/>
            <w:r w:rsidRPr="0023355B">
              <w:rPr>
                <w:rFonts w:ascii="PT Astra Serif" w:eastAsia="Times New Roman" w:hAnsi="PT Astra Serif" w:cs="Times New Roman"/>
                <w:sz w:val="24"/>
                <w:szCs w:val="24"/>
                <w:lang w:eastAsia="ar-SA"/>
              </w:rPr>
              <w:t xml:space="preserve"> от 04.08.2020г. (ред. приказа Минстроя России от 7 июля 2022 года №577/</w:t>
            </w:r>
            <w:proofErr w:type="spellStart"/>
            <w:r w:rsidRPr="0023355B">
              <w:rPr>
                <w:rFonts w:ascii="PT Astra Serif" w:eastAsia="Times New Roman" w:hAnsi="PT Astra Serif" w:cs="Times New Roman"/>
                <w:sz w:val="24"/>
                <w:szCs w:val="24"/>
                <w:lang w:eastAsia="ar-SA"/>
              </w:rPr>
              <w:t>пр</w:t>
            </w:r>
            <w:proofErr w:type="spellEnd"/>
            <w:r w:rsidRPr="0023355B">
              <w:rPr>
                <w:rFonts w:ascii="PT Astra Serif" w:eastAsia="Times New Roman" w:hAnsi="PT Astra Serif" w:cs="Times New Roman"/>
                <w:sz w:val="24"/>
                <w:szCs w:val="24"/>
                <w:lang w:eastAsia="ar-SA"/>
              </w:rPr>
              <w:t>) и подписать муниципальным заказчиком.</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4)При определении сметной стоимости применить нормативы накладных расходов в соответствии с приложением к Методике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21.12.2020 № 812/</w:t>
            </w:r>
            <w:proofErr w:type="spellStart"/>
            <w:proofErr w:type="gramStart"/>
            <w:r w:rsidRPr="0023355B">
              <w:rPr>
                <w:rFonts w:ascii="PT Astra Serif" w:eastAsia="Times New Roman" w:hAnsi="PT Astra Serif" w:cs="Times New Roman"/>
                <w:sz w:val="24"/>
                <w:szCs w:val="24"/>
                <w:lang w:eastAsia="ar-SA"/>
              </w:rPr>
              <w:t>пр</w:t>
            </w:r>
            <w:proofErr w:type="spellEnd"/>
            <w:proofErr w:type="gramEnd"/>
            <w:r w:rsidRPr="0023355B">
              <w:rPr>
                <w:rFonts w:ascii="PT Astra Serif" w:eastAsia="Times New Roman" w:hAnsi="PT Astra Serif" w:cs="Times New Roman"/>
                <w:sz w:val="24"/>
                <w:szCs w:val="24"/>
                <w:lang w:eastAsia="ar-SA"/>
              </w:rPr>
              <w:t xml:space="preserve"> (в редакции приказа Минстроя России от 02.09.2021 № 636/</w:t>
            </w:r>
            <w:proofErr w:type="spellStart"/>
            <w:r w:rsidRPr="0023355B">
              <w:rPr>
                <w:rFonts w:ascii="PT Astra Serif" w:eastAsia="Times New Roman" w:hAnsi="PT Astra Serif" w:cs="Times New Roman"/>
                <w:sz w:val="24"/>
                <w:szCs w:val="24"/>
                <w:lang w:eastAsia="ar-SA"/>
              </w:rPr>
              <w:t>пр</w:t>
            </w:r>
            <w:proofErr w:type="spellEnd"/>
            <w:r w:rsidRPr="0023355B">
              <w:rPr>
                <w:rFonts w:ascii="PT Astra Serif" w:eastAsia="Times New Roman" w:hAnsi="PT Astra Serif" w:cs="Times New Roman"/>
                <w:sz w:val="24"/>
                <w:szCs w:val="24"/>
                <w:lang w:eastAsia="ar-SA"/>
              </w:rPr>
              <w:t>, от 26.07.2022 № 611/</w:t>
            </w:r>
            <w:proofErr w:type="spellStart"/>
            <w:r w:rsidRPr="0023355B">
              <w:rPr>
                <w:rFonts w:ascii="PT Astra Serif" w:eastAsia="Times New Roman" w:hAnsi="PT Astra Serif" w:cs="Times New Roman"/>
                <w:sz w:val="24"/>
                <w:szCs w:val="24"/>
                <w:lang w:eastAsia="ar-SA"/>
              </w:rPr>
              <w:t>пр</w:t>
            </w:r>
            <w:proofErr w:type="spellEnd"/>
            <w:r w:rsidRPr="0023355B">
              <w:rPr>
                <w:rFonts w:ascii="PT Astra Serif" w:eastAsia="Times New Roman" w:hAnsi="PT Astra Serif" w:cs="Times New Roman"/>
                <w:sz w:val="24"/>
                <w:szCs w:val="24"/>
                <w:lang w:eastAsia="ar-SA"/>
              </w:rPr>
              <w:t>).</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5) При определении сметной стоимости применить нормативы сметной прибыли в соответствии с приложением к Методике по разработке и применению нормативов сметной прибыли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11.12.2020 № 774/</w:t>
            </w:r>
            <w:proofErr w:type="spellStart"/>
            <w:proofErr w:type="gramStart"/>
            <w:r w:rsidRPr="0023355B">
              <w:rPr>
                <w:rFonts w:ascii="PT Astra Serif" w:eastAsia="Times New Roman" w:hAnsi="PT Astra Serif" w:cs="Times New Roman"/>
                <w:sz w:val="24"/>
                <w:szCs w:val="24"/>
                <w:lang w:eastAsia="ar-SA"/>
              </w:rPr>
              <w:t>пр</w:t>
            </w:r>
            <w:proofErr w:type="spellEnd"/>
            <w:proofErr w:type="gramEnd"/>
            <w:r w:rsidRPr="0023355B">
              <w:rPr>
                <w:rFonts w:ascii="PT Astra Serif" w:eastAsia="Times New Roman" w:hAnsi="PT Astra Serif" w:cs="Times New Roman"/>
                <w:sz w:val="24"/>
                <w:szCs w:val="24"/>
                <w:lang w:eastAsia="ar-SA"/>
              </w:rPr>
              <w:t xml:space="preserve">  (в редакции приказа Минстроя России от 22.04.2022 № 317/</w:t>
            </w:r>
            <w:proofErr w:type="spellStart"/>
            <w:r w:rsidRPr="0023355B">
              <w:rPr>
                <w:rFonts w:ascii="PT Astra Serif" w:eastAsia="Times New Roman" w:hAnsi="PT Astra Serif" w:cs="Times New Roman"/>
                <w:sz w:val="24"/>
                <w:szCs w:val="24"/>
                <w:lang w:eastAsia="ar-SA"/>
              </w:rPr>
              <w:t>пр</w:t>
            </w:r>
            <w:proofErr w:type="spellEnd"/>
            <w:r w:rsidRPr="0023355B">
              <w:rPr>
                <w:rFonts w:ascii="PT Astra Serif" w:eastAsia="Times New Roman" w:hAnsi="PT Astra Serif" w:cs="Times New Roman"/>
                <w:sz w:val="24"/>
                <w:szCs w:val="24"/>
                <w:lang w:eastAsia="ar-SA"/>
              </w:rPr>
              <w:t>).</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proofErr w:type="gramStart"/>
            <w:r w:rsidRPr="0023355B">
              <w:rPr>
                <w:rFonts w:ascii="PT Astra Serif" w:eastAsia="Times New Roman" w:hAnsi="PT Astra Serif" w:cs="Times New Roman"/>
                <w:sz w:val="24"/>
                <w:szCs w:val="24"/>
                <w:lang w:eastAsia="ar-SA"/>
              </w:rPr>
              <w:t>6) В составе проектной документации необходимо разработать ведомость объемов работ (в том числе на пусконаладочные работы)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roofErr w:type="gramEnd"/>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7) Учесть затраты на погрузку, вывоз и утилизацию строительного мусора.</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8) В составе сметной документации разработать конъюнктурный анализ (методика 421/</w:t>
            </w:r>
            <w:proofErr w:type="spellStart"/>
            <w:proofErr w:type="gramStart"/>
            <w:r w:rsidRPr="0023355B">
              <w:rPr>
                <w:rFonts w:ascii="PT Astra Serif" w:eastAsia="Times New Roman" w:hAnsi="PT Astra Serif" w:cs="Times New Roman"/>
                <w:sz w:val="24"/>
                <w:szCs w:val="24"/>
                <w:lang w:eastAsia="ar-SA"/>
              </w:rPr>
              <w:t>пр</w:t>
            </w:r>
            <w:proofErr w:type="spellEnd"/>
            <w:proofErr w:type="gramEnd"/>
            <w:r w:rsidRPr="0023355B">
              <w:rPr>
                <w:rFonts w:ascii="PT Astra Serif" w:eastAsia="Times New Roman" w:hAnsi="PT Astra Serif" w:cs="Times New Roman"/>
                <w:sz w:val="24"/>
                <w:szCs w:val="24"/>
                <w:lang w:eastAsia="ar-SA"/>
              </w:rPr>
              <w:t xml:space="preserve">) в формате </w:t>
            </w:r>
            <w:r w:rsidRPr="0023355B">
              <w:rPr>
                <w:rFonts w:ascii="PT Astra Serif" w:eastAsia="Times New Roman" w:hAnsi="PT Astra Serif" w:cs="Times New Roman"/>
                <w:sz w:val="24"/>
                <w:szCs w:val="24"/>
                <w:lang w:val="en-US" w:eastAsia="ar-SA"/>
              </w:rPr>
              <w:t>pdf</w:t>
            </w:r>
            <w:r w:rsidRPr="0023355B">
              <w:rPr>
                <w:rFonts w:ascii="PT Astra Serif" w:eastAsia="Times New Roman" w:hAnsi="PT Astra Serif" w:cs="Times New Roman"/>
                <w:sz w:val="24"/>
                <w:szCs w:val="24"/>
                <w:lang w:eastAsia="ar-SA"/>
              </w:rPr>
              <w:t xml:space="preserve"> утвердить Муниципальным заказчиком, в формате  </w:t>
            </w:r>
            <w:r w:rsidRPr="0023355B">
              <w:rPr>
                <w:rFonts w:ascii="PT Astra Serif" w:eastAsia="Times New Roman" w:hAnsi="PT Astra Serif" w:cs="Times New Roman"/>
                <w:sz w:val="24"/>
                <w:szCs w:val="24"/>
                <w:lang w:val="en-US" w:eastAsia="ar-SA"/>
              </w:rPr>
              <w:t>xml</w:t>
            </w:r>
            <w:r w:rsidRPr="0023355B">
              <w:rPr>
                <w:rFonts w:ascii="PT Astra Serif" w:eastAsia="Times New Roman" w:hAnsi="PT Astra Serif" w:cs="Times New Roman"/>
                <w:sz w:val="24"/>
                <w:szCs w:val="24"/>
                <w:lang w:eastAsia="ar-SA"/>
              </w:rPr>
              <w:t xml:space="preserve"> (</w:t>
            </w:r>
            <w:proofErr w:type="spellStart"/>
            <w:r w:rsidRPr="0023355B">
              <w:rPr>
                <w:rFonts w:ascii="PT Astra Serif" w:eastAsia="Times New Roman" w:hAnsi="PT Astra Serif" w:cs="Times New Roman"/>
                <w:sz w:val="24"/>
                <w:szCs w:val="24"/>
                <w:lang w:val="en-US" w:eastAsia="ar-SA"/>
              </w:rPr>
              <w:t>gge</w:t>
            </w:r>
            <w:proofErr w:type="spellEnd"/>
            <w:r w:rsidRPr="0023355B">
              <w:rPr>
                <w:rFonts w:ascii="PT Astra Serif" w:eastAsia="Times New Roman" w:hAnsi="PT Astra Serif" w:cs="Times New Roman"/>
                <w:sz w:val="24"/>
                <w:szCs w:val="24"/>
                <w:lang w:eastAsia="ar-SA"/>
              </w:rPr>
              <w:t>) в уровне цен соответствующем сметной документации, содержащий ценовые предложения не менее 3 поставщиков, код ресурсам и оборудованию присвоить по п.23 Методики 421/</w:t>
            </w:r>
            <w:proofErr w:type="spellStart"/>
            <w:r w:rsidRPr="0023355B">
              <w:rPr>
                <w:rFonts w:ascii="PT Astra Serif" w:eastAsia="Times New Roman" w:hAnsi="PT Astra Serif" w:cs="Times New Roman"/>
                <w:sz w:val="24"/>
                <w:szCs w:val="24"/>
                <w:lang w:eastAsia="ar-SA"/>
              </w:rPr>
              <w:t>пр</w:t>
            </w:r>
            <w:proofErr w:type="spellEnd"/>
            <w:r w:rsidRPr="0023355B">
              <w:rPr>
                <w:rFonts w:ascii="PT Astra Serif" w:eastAsia="Times New Roman" w:hAnsi="PT Astra Serif" w:cs="Times New Roman"/>
                <w:sz w:val="24"/>
                <w:szCs w:val="24"/>
                <w:lang w:eastAsia="ar-SA"/>
              </w:rPr>
              <w:t xml:space="preserve">, заготовительно-складские расходы по п.92 </w:t>
            </w:r>
            <w:r w:rsidRPr="0023355B">
              <w:rPr>
                <w:rFonts w:ascii="PT Astra Serif" w:eastAsia="Times New Roman" w:hAnsi="PT Astra Serif" w:cs="Times New Roman"/>
                <w:sz w:val="24"/>
                <w:szCs w:val="24"/>
                <w:lang w:eastAsia="ar-SA"/>
              </w:rPr>
              <w:lastRenderedPageBreak/>
              <w:t>Методики 421/пр.</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9) В составе сметной документации разработать Альбом коммерческих предложений,  не превышающих 6 месяцев до момента определения сметной стоимости по данным поставщиков содержащий оглавления и закладки, обеспечивающие переходы по оглавлению. Указать наименование производителя  (поставщика), ИНН, КПП, контактные данные поставщика (п.15 Методики 421/</w:t>
            </w:r>
            <w:proofErr w:type="spellStart"/>
            <w:proofErr w:type="gramStart"/>
            <w:r w:rsidRPr="0023355B">
              <w:rPr>
                <w:rFonts w:ascii="PT Astra Serif" w:eastAsia="Times New Roman" w:hAnsi="PT Astra Serif" w:cs="Times New Roman"/>
                <w:sz w:val="24"/>
                <w:szCs w:val="24"/>
                <w:lang w:eastAsia="ar-SA"/>
              </w:rPr>
              <w:t>пр</w:t>
            </w:r>
            <w:proofErr w:type="spellEnd"/>
            <w:proofErr w:type="gramEnd"/>
            <w:r w:rsidRPr="0023355B">
              <w:rPr>
                <w:rFonts w:ascii="PT Astra Serif" w:eastAsia="Times New Roman" w:hAnsi="PT Astra Serif" w:cs="Times New Roman"/>
                <w:sz w:val="24"/>
                <w:szCs w:val="24"/>
                <w:lang w:eastAsia="ar-SA"/>
              </w:rPr>
              <w:t>).</w:t>
            </w:r>
          </w:p>
        </w:tc>
      </w:tr>
      <w:tr w:rsidR="0023355B" w:rsidRPr="0023355B" w:rsidTr="0076434D">
        <w:tc>
          <w:tcPr>
            <w:tcW w:w="10632" w:type="dxa"/>
            <w:gridSpan w:val="3"/>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b/>
                <w:sz w:val="24"/>
                <w:szCs w:val="24"/>
                <w:lang w:eastAsia="ar-SA"/>
              </w:rPr>
            </w:pPr>
            <w:r w:rsidRPr="0023355B">
              <w:rPr>
                <w:rFonts w:ascii="PT Astra Serif" w:eastAsia="Times New Roman" w:hAnsi="PT Astra Serif" w:cs="Times New Roman"/>
                <w:b/>
                <w:sz w:val="24"/>
                <w:szCs w:val="24"/>
                <w:lang w:eastAsia="ar-SA"/>
              </w:rPr>
              <w:lastRenderedPageBreak/>
              <w:t xml:space="preserve">3. Дополнительные  требования </w:t>
            </w:r>
          </w:p>
        </w:tc>
      </w:tr>
      <w:tr w:rsidR="0023355B" w:rsidRPr="0023355B" w:rsidTr="0076434D">
        <w:tc>
          <w:tcPr>
            <w:tcW w:w="3334" w:type="dxa"/>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3.1.Необходимость проведения обследования существующих зданий и сооружений</w:t>
            </w:r>
          </w:p>
        </w:tc>
        <w:tc>
          <w:tcPr>
            <w:tcW w:w="7298" w:type="dxa"/>
            <w:gridSpan w:val="2"/>
            <w:shd w:val="clear" w:color="auto" w:fill="FFFFFF"/>
            <w:vAlign w:val="center"/>
          </w:tcPr>
          <w:p w:rsidR="0023355B" w:rsidRPr="0023355B" w:rsidRDefault="0023355B" w:rsidP="0023355B">
            <w:pPr>
              <w:widowControl w:val="0"/>
              <w:suppressLineNumbers/>
              <w:suppressAutoHyphens/>
              <w:autoSpaceDN w:val="0"/>
              <w:spacing w:after="0" w:line="240" w:lineRule="auto"/>
              <w:ind w:right="33"/>
              <w:textAlignment w:val="baseline"/>
              <w:rPr>
                <w:rFonts w:ascii="PT Astra Serif" w:eastAsia="Andale Sans UI" w:hAnsi="PT Astra Serif" w:cs="Times New Roman"/>
                <w:color w:val="FF0000"/>
                <w:kern w:val="3"/>
                <w:sz w:val="24"/>
                <w:szCs w:val="24"/>
                <w:lang w:eastAsia="ja-JP" w:bidi="fa-IR"/>
              </w:rPr>
            </w:pPr>
            <w:r w:rsidRPr="0023355B">
              <w:rPr>
                <w:rFonts w:ascii="PT Astra Serif" w:eastAsia="Andale Sans UI" w:hAnsi="PT Astra Serif" w:cs="Times New Roman"/>
                <w:kern w:val="3"/>
                <w:sz w:val="24"/>
                <w:szCs w:val="24"/>
                <w:lang w:eastAsia="ja-JP" w:bidi="fa-IR"/>
              </w:rPr>
              <w:t>Не требуется</w:t>
            </w:r>
          </w:p>
        </w:tc>
      </w:tr>
      <w:tr w:rsidR="0023355B" w:rsidRPr="0023355B" w:rsidTr="0076434D">
        <w:tc>
          <w:tcPr>
            <w:tcW w:w="3334" w:type="dxa"/>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3.2.Необходимость выполнения обмерных работ</w:t>
            </w:r>
          </w:p>
        </w:tc>
        <w:tc>
          <w:tcPr>
            <w:tcW w:w="7298" w:type="dxa"/>
            <w:gridSpan w:val="2"/>
            <w:shd w:val="clear" w:color="auto" w:fill="FFFFFF"/>
            <w:vAlign w:val="center"/>
          </w:tcPr>
          <w:p w:rsidR="0023355B" w:rsidRPr="0023355B" w:rsidRDefault="0023355B" w:rsidP="0023355B">
            <w:pPr>
              <w:widowControl w:val="0"/>
              <w:suppressLineNumbers/>
              <w:suppressAutoHyphens/>
              <w:autoSpaceDN w:val="0"/>
              <w:spacing w:after="0" w:line="240" w:lineRule="auto"/>
              <w:ind w:right="33" w:firstLine="34"/>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Не требуется</w:t>
            </w:r>
          </w:p>
        </w:tc>
      </w:tr>
      <w:tr w:rsidR="0023355B" w:rsidRPr="0023355B" w:rsidTr="0076434D">
        <w:tc>
          <w:tcPr>
            <w:tcW w:w="3334" w:type="dxa"/>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3.3.Необходимость обследования существующих зеленых насаждений</w:t>
            </w:r>
          </w:p>
        </w:tc>
        <w:tc>
          <w:tcPr>
            <w:tcW w:w="7298" w:type="dxa"/>
            <w:gridSpan w:val="2"/>
            <w:shd w:val="clear" w:color="auto" w:fill="FFFFFF"/>
            <w:vAlign w:val="center"/>
          </w:tcPr>
          <w:p w:rsidR="0023355B" w:rsidRPr="0023355B" w:rsidRDefault="0023355B" w:rsidP="0023355B">
            <w:pPr>
              <w:widowControl w:val="0"/>
              <w:suppressLineNumbers/>
              <w:suppressAutoHyphens/>
              <w:autoSpaceDN w:val="0"/>
              <w:spacing w:after="0" w:line="240" w:lineRule="auto"/>
              <w:ind w:right="33" w:firstLine="34"/>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Не требуется</w:t>
            </w:r>
          </w:p>
        </w:tc>
      </w:tr>
      <w:tr w:rsidR="0023355B" w:rsidRPr="0023355B" w:rsidTr="0076434D">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3.4.Требования  к оформлению и сдаче проектной  документации</w:t>
            </w:r>
          </w:p>
        </w:tc>
        <w:tc>
          <w:tcPr>
            <w:tcW w:w="7298" w:type="dxa"/>
            <w:gridSpan w:val="2"/>
            <w:shd w:val="clear" w:color="auto" w:fill="FFFFFF"/>
          </w:tcPr>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Andale Sans UI" w:hAnsi="PT Astra Serif" w:cs="Times New Roman"/>
                <w:kern w:val="3"/>
                <w:sz w:val="24"/>
                <w:szCs w:val="24"/>
                <w:lang w:eastAsia="ja-JP" w:bidi="fa-IR"/>
              </w:rPr>
              <w:t>3.4.1. Проектная организация предоставляет Муниципальному заказчику следующую документацию:</w:t>
            </w:r>
          </w:p>
          <w:p w:rsidR="0023355B" w:rsidRPr="0023355B" w:rsidRDefault="0023355B" w:rsidP="0023355B">
            <w:pPr>
              <w:widowControl w:val="0"/>
              <w:suppressLineNumbers/>
              <w:suppressAutoHyphens/>
              <w:autoSpaceDN w:val="0"/>
              <w:spacing w:after="0" w:line="240" w:lineRule="auto"/>
              <w:textAlignment w:val="baseline"/>
              <w:rPr>
                <w:rFonts w:ascii="PT Astra Serif" w:eastAsia="Times New Roman" w:hAnsi="PT Astra Serif" w:cs="Times New Roman"/>
                <w:sz w:val="24"/>
                <w:szCs w:val="24"/>
                <w:lang w:eastAsia="ar-SA"/>
              </w:rPr>
            </w:pPr>
            <w:r w:rsidRPr="0023355B">
              <w:rPr>
                <w:rFonts w:ascii="PT Astra Serif" w:eastAsia="Andale Sans UI" w:hAnsi="PT Astra Serif" w:cs="Times New Roman"/>
                <w:kern w:val="3"/>
                <w:sz w:val="24"/>
                <w:szCs w:val="24"/>
                <w:lang w:eastAsia="ja-JP" w:bidi="fa-IR"/>
              </w:rPr>
              <w:t>-</w:t>
            </w:r>
            <w:r w:rsidRPr="0023355B">
              <w:rPr>
                <w:rFonts w:ascii="PT Astra Serif" w:eastAsia="Times New Roman" w:hAnsi="PT Astra Serif" w:cs="Times New Roman"/>
                <w:sz w:val="24"/>
                <w:szCs w:val="24"/>
                <w:lang w:eastAsia="ar-SA"/>
              </w:rPr>
              <w:t xml:space="preserve">Проектная документация - на бумажном носителе (4 экземпляра) и в электронном виде в формате PDF, </w:t>
            </w:r>
            <w:proofErr w:type="spellStart"/>
            <w:r w:rsidRPr="0023355B">
              <w:rPr>
                <w:rFonts w:ascii="PT Astra Serif" w:eastAsia="Times New Roman" w:hAnsi="PT Astra Serif" w:cs="Times New Roman"/>
                <w:sz w:val="24"/>
                <w:szCs w:val="24"/>
                <w:lang w:eastAsia="ar-SA"/>
              </w:rPr>
              <w:t>dwg</w:t>
            </w:r>
            <w:proofErr w:type="spellEnd"/>
            <w:r w:rsidRPr="0023355B">
              <w:rPr>
                <w:rFonts w:ascii="PT Astra Serif" w:eastAsia="Times New Roman" w:hAnsi="PT Astra Serif" w:cs="Times New Roman"/>
                <w:sz w:val="24"/>
                <w:szCs w:val="24"/>
                <w:lang w:eastAsia="ar-SA"/>
              </w:rPr>
              <w:t xml:space="preserve"> (USB-</w:t>
            </w:r>
            <w:proofErr w:type="spellStart"/>
            <w:r w:rsidRPr="0023355B">
              <w:rPr>
                <w:rFonts w:ascii="PT Astra Serif" w:eastAsia="Times New Roman" w:hAnsi="PT Astra Serif" w:cs="Times New Roman"/>
                <w:sz w:val="24"/>
                <w:szCs w:val="24"/>
                <w:lang w:eastAsia="ar-SA"/>
              </w:rPr>
              <w:t>флеш</w:t>
            </w:r>
            <w:proofErr w:type="spellEnd"/>
            <w:r w:rsidRPr="0023355B">
              <w:rPr>
                <w:rFonts w:ascii="PT Astra Serif" w:eastAsia="Times New Roman" w:hAnsi="PT Astra Serif" w:cs="Times New Roman"/>
                <w:sz w:val="24"/>
                <w:szCs w:val="24"/>
                <w:lang w:eastAsia="ar-SA"/>
              </w:rPr>
              <w:t>-накопитель или 1 CD-диск);</w:t>
            </w:r>
          </w:p>
          <w:p w:rsidR="0023355B" w:rsidRPr="0023355B" w:rsidRDefault="0023355B" w:rsidP="0023355B">
            <w:pPr>
              <w:widowControl w:val="0"/>
              <w:suppressLineNumbers/>
              <w:suppressAutoHyphens/>
              <w:autoSpaceDN w:val="0"/>
              <w:spacing w:after="0" w:line="240" w:lineRule="auto"/>
              <w:textAlignment w:val="baseline"/>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-Сметные расчеты в формате </w:t>
            </w:r>
            <w:proofErr w:type="spellStart"/>
            <w:r w:rsidRPr="0023355B">
              <w:rPr>
                <w:rFonts w:ascii="PT Astra Serif" w:eastAsia="Times New Roman" w:hAnsi="PT Astra Serif" w:cs="Times New Roman"/>
                <w:sz w:val="24"/>
                <w:szCs w:val="24"/>
                <w:lang w:eastAsia="ar-SA"/>
              </w:rPr>
              <w:t>xml</w:t>
            </w:r>
            <w:proofErr w:type="spellEnd"/>
            <w:r w:rsidRPr="0023355B">
              <w:rPr>
                <w:rFonts w:ascii="PT Astra Serif" w:eastAsia="Times New Roman" w:hAnsi="PT Astra Serif" w:cs="Times New Roman"/>
                <w:sz w:val="24"/>
                <w:szCs w:val="24"/>
                <w:lang w:eastAsia="ar-SA"/>
              </w:rPr>
              <w:t xml:space="preserve"> (</w:t>
            </w:r>
            <w:proofErr w:type="spellStart"/>
            <w:r w:rsidRPr="0023355B">
              <w:rPr>
                <w:rFonts w:ascii="PT Astra Serif" w:eastAsia="Times New Roman" w:hAnsi="PT Astra Serif" w:cs="Times New Roman"/>
                <w:sz w:val="24"/>
                <w:szCs w:val="24"/>
                <w:lang w:eastAsia="ar-SA"/>
              </w:rPr>
              <w:t>gge</w:t>
            </w:r>
            <w:proofErr w:type="spellEnd"/>
            <w:r w:rsidRPr="0023355B">
              <w:rPr>
                <w:rFonts w:ascii="PT Astra Serif" w:eastAsia="Times New Roman" w:hAnsi="PT Astra Serif" w:cs="Times New Roman"/>
                <w:sz w:val="24"/>
                <w:szCs w:val="24"/>
                <w:lang w:eastAsia="ar-SA"/>
              </w:rPr>
              <w:t>) , а также в формате программного продукта «Гранд-смета».</w:t>
            </w:r>
          </w:p>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imes New Roman"/>
                <w:kern w:val="3"/>
                <w:sz w:val="24"/>
                <w:szCs w:val="24"/>
                <w:lang w:eastAsia="ja-JP" w:bidi="fa-IR"/>
              </w:rPr>
            </w:pPr>
            <w:r w:rsidRPr="0023355B">
              <w:rPr>
                <w:rFonts w:ascii="PT Astra Serif" w:eastAsia="Times New Roman" w:hAnsi="PT Astra Serif" w:cs="Times New Roman"/>
                <w:sz w:val="24"/>
                <w:szCs w:val="24"/>
                <w:lang w:eastAsia="ar-SA"/>
              </w:rPr>
              <w:t>3.4.2. Проектную документацию оформить в соответствии с ГОСТ  21.001-2013 «Система проектной документации для строительства. Общие положения». Разделы проектной документации необходимо выделить</w:t>
            </w:r>
            <w:r w:rsidRPr="0023355B">
              <w:rPr>
                <w:rFonts w:ascii="PT Astra Serif" w:eastAsia="Andale Sans UI" w:hAnsi="PT Astra Serif" w:cs="Times New Roman"/>
                <w:kern w:val="3"/>
                <w:sz w:val="24"/>
                <w:szCs w:val="24"/>
                <w:lang w:eastAsia="ja-JP" w:bidi="fa-IR"/>
              </w:rPr>
              <w:t xml:space="preserve"> в отдельные тома (книги) в твердом переплете.</w:t>
            </w:r>
          </w:p>
          <w:p w:rsidR="0023355B" w:rsidRPr="0023355B" w:rsidRDefault="0023355B" w:rsidP="0023355B">
            <w:pPr>
              <w:widowControl w:val="0"/>
              <w:suppressLineNumbers/>
              <w:suppressAutoHyphens/>
              <w:autoSpaceDN w:val="0"/>
              <w:spacing w:after="0" w:line="240" w:lineRule="auto"/>
              <w:rPr>
                <w:rFonts w:ascii="PT Astra Serif" w:eastAsia="Andale Sans UI" w:hAnsi="PT Astra Serif" w:cs="Times New Roman"/>
                <w:kern w:val="3"/>
                <w:sz w:val="24"/>
                <w:szCs w:val="24"/>
                <w:lang w:eastAsia="ja-JP" w:bidi="fa-IR"/>
              </w:rPr>
            </w:pPr>
            <w:r w:rsidRPr="0023355B">
              <w:rPr>
                <w:rFonts w:ascii="PT Astra Serif" w:eastAsia="Times New Roman" w:hAnsi="PT Astra Serif" w:cs="Times New Roman"/>
                <w:sz w:val="24"/>
                <w:szCs w:val="24"/>
                <w:lang w:eastAsia="ar-SA"/>
              </w:rPr>
              <w:t>3.4.3.</w:t>
            </w:r>
            <w:r w:rsidRPr="0023355B">
              <w:rPr>
                <w:rFonts w:ascii="PT Astra Serif" w:eastAsia="Andale Sans UI" w:hAnsi="PT Astra Serif" w:cs="Times New Roman"/>
                <w:kern w:val="3"/>
                <w:sz w:val="24"/>
                <w:szCs w:val="24"/>
                <w:lang w:eastAsia="ja-JP" w:bidi="fa-IR"/>
              </w:rPr>
              <w:t xml:space="preserve"> Положительное заключение экспертизы</w:t>
            </w:r>
            <w:r w:rsidRPr="0023355B">
              <w:rPr>
                <w:rFonts w:ascii="PT Astra Serif" w:eastAsia="Andale Sans UI" w:hAnsi="PT Astra Serif" w:cs="Tahoma"/>
                <w:kern w:val="3"/>
                <w:sz w:val="24"/>
                <w:szCs w:val="24"/>
                <w:lang w:val="de-DE" w:eastAsia="ja-JP" w:bidi="fa-IR"/>
              </w:rPr>
              <w:t xml:space="preserve"> </w:t>
            </w:r>
            <w:r w:rsidRPr="0023355B">
              <w:rPr>
                <w:rFonts w:ascii="PT Astra Serif" w:eastAsia="Andale Sans UI" w:hAnsi="PT Astra Serif" w:cs="Tahoma"/>
                <w:kern w:val="3"/>
                <w:sz w:val="24"/>
                <w:szCs w:val="24"/>
                <w:lang w:eastAsia="ja-JP" w:bidi="fa-IR"/>
              </w:rPr>
              <w:t>в объёме проверки достоверности определения сметной стоимости</w:t>
            </w:r>
            <w:r w:rsidRPr="0023355B">
              <w:rPr>
                <w:rFonts w:ascii="PT Astra Serif" w:eastAsia="Andale Sans UI" w:hAnsi="PT Astra Serif" w:cs="Times New Roman"/>
                <w:kern w:val="3"/>
                <w:sz w:val="24"/>
                <w:szCs w:val="24"/>
                <w:lang w:eastAsia="ja-JP" w:bidi="fa-IR"/>
              </w:rPr>
              <w:t xml:space="preserve"> – предоставляется в электронном виде (1 экземпляр);</w:t>
            </w:r>
          </w:p>
        </w:tc>
      </w:tr>
      <w:tr w:rsidR="0023355B" w:rsidRPr="0023355B" w:rsidTr="0076434D">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3.5. Необходимость проведения государственной экспертизы и иных экспертиз</w:t>
            </w:r>
          </w:p>
        </w:tc>
        <w:tc>
          <w:tcPr>
            <w:tcW w:w="7298" w:type="dxa"/>
            <w:gridSpan w:val="2"/>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 xml:space="preserve">3.5.1. Проектная организация направляет проектную документацию в экспертизу в полном объёме для проведения </w:t>
            </w:r>
            <w:proofErr w:type="gramStart"/>
            <w:r w:rsidRPr="0023355B">
              <w:rPr>
                <w:rFonts w:ascii="PT Astra Serif" w:eastAsia="Times New Roman" w:hAnsi="PT Astra Serif" w:cs="Times New Roman"/>
                <w:sz w:val="24"/>
                <w:szCs w:val="24"/>
                <w:lang w:eastAsia="ar-SA"/>
              </w:rPr>
              <w:t>проверки достоверности определения сметной стоимости объекта проектирования</w:t>
            </w:r>
            <w:proofErr w:type="gramEnd"/>
            <w:r w:rsidRPr="0023355B">
              <w:rPr>
                <w:rFonts w:ascii="PT Astra Serif" w:eastAsia="Times New Roman" w:hAnsi="PT Astra Serif" w:cs="Times New Roman"/>
                <w:sz w:val="24"/>
                <w:szCs w:val="24"/>
                <w:lang w:eastAsia="ar-SA"/>
              </w:rPr>
              <w:t xml:space="preserve">. </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3.5.2. Проектная организация  самостоятельно ведет работу по снятию замечаний экспертного органа. Информация о ходе рассмотрения представляется проектной организацией Муниципальному заказчику с приложением писем экспертного органа.</w:t>
            </w:r>
          </w:p>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3.5.3. Затраты на проведение проверки достоверности определения сметной стоимости несёт Проектная организация. В случае получения отрицательного заключения затраты по повторной экспертизе несет Проектная организация</w:t>
            </w:r>
          </w:p>
        </w:tc>
      </w:tr>
      <w:tr w:rsidR="0023355B" w:rsidRPr="0023355B" w:rsidTr="0076434D">
        <w:tc>
          <w:tcPr>
            <w:tcW w:w="3334" w:type="dxa"/>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3.6. Необходимость проведения согласований на этапе выполнения проектных работ</w:t>
            </w:r>
          </w:p>
        </w:tc>
        <w:tc>
          <w:tcPr>
            <w:tcW w:w="7298" w:type="dxa"/>
            <w:gridSpan w:val="2"/>
            <w:shd w:val="clear" w:color="auto" w:fill="FFFFFF"/>
            <w:vAlign w:val="center"/>
          </w:tcPr>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Согласование проектных решений производится проектной организацией в установленном порядке со всеми заинтересованными организациями, необходимость согласования с которыми определяется действующими нормативными документами, особенностями объекта и мотивированным решением.</w:t>
            </w:r>
          </w:p>
        </w:tc>
      </w:tr>
      <w:tr w:rsidR="0023355B" w:rsidRPr="0023355B" w:rsidTr="0076434D">
        <w:tc>
          <w:tcPr>
            <w:tcW w:w="3334" w:type="dxa"/>
            <w:shd w:val="clear" w:color="auto" w:fill="FFFFFF"/>
          </w:tcPr>
          <w:p w:rsidR="0023355B" w:rsidRPr="0023355B" w:rsidRDefault="0023355B" w:rsidP="0023355B">
            <w:pPr>
              <w:suppressAutoHyphens/>
              <w:spacing w:after="0" w:line="240" w:lineRule="auto"/>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3.7.Необходимость  проведения авторского надзора</w:t>
            </w:r>
          </w:p>
        </w:tc>
        <w:tc>
          <w:tcPr>
            <w:tcW w:w="7298" w:type="dxa"/>
            <w:gridSpan w:val="2"/>
            <w:shd w:val="clear" w:color="auto" w:fill="FFFFFF"/>
            <w:vAlign w:val="center"/>
          </w:tcPr>
          <w:p w:rsidR="0023355B" w:rsidRPr="0023355B" w:rsidRDefault="0023355B" w:rsidP="0023355B">
            <w:pPr>
              <w:widowControl w:val="0"/>
              <w:suppressLineNumbers/>
              <w:suppressAutoHyphens/>
              <w:autoSpaceDN w:val="0"/>
              <w:spacing w:after="0" w:line="240" w:lineRule="auto"/>
              <w:textAlignment w:val="baseline"/>
              <w:rPr>
                <w:rFonts w:ascii="PT Astra Serif" w:eastAsia="Andale Sans UI" w:hAnsi="PT Astra Serif" w:cs="Tahoma"/>
                <w:kern w:val="3"/>
                <w:sz w:val="24"/>
                <w:szCs w:val="24"/>
                <w:lang w:eastAsia="ja-JP" w:bidi="fa-IR"/>
              </w:rPr>
            </w:pPr>
            <w:r w:rsidRPr="0023355B">
              <w:rPr>
                <w:rFonts w:ascii="PT Astra Serif" w:eastAsia="Andale Sans UI" w:hAnsi="PT Astra Serif" w:cs="Tahoma"/>
                <w:kern w:val="3"/>
                <w:sz w:val="24"/>
                <w:szCs w:val="24"/>
                <w:lang w:eastAsia="ja-JP" w:bidi="fa-IR"/>
              </w:rPr>
              <w:t xml:space="preserve">В целях обеспечения соответствия решений, содержащихся в документации выполняемым строительным работам на объекте, необходимо предусмотреть осуществление авторского надзора, руководствуясь СП 11-110-99 «Авторский надзор за строительством зданий и сооружений». Авторский надзор выполняется проектной организацией, разработчиком документации по отдельному </w:t>
            </w:r>
            <w:r w:rsidRPr="0023355B">
              <w:rPr>
                <w:rFonts w:ascii="PT Astra Serif" w:eastAsia="Andale Sans UI" w:hAnsi="PT Astra Serif" w:cs="Tahoma"/>
                <w:kern w:val="3"/>
                <w:sz w:val="24"/>
                <w:szCs w:val="24"/>
                <w:lang w:eastAsia="ja-JP" w:bidi="fa-IR"/>
              </w:rPr>
              <w:lastRenderedPageBreak/>
              <w:t>договору.</w:t>
            </w:r>
          </w:p>
        </w:tc>
      </w:tr>
      <w:tr w:rsidR="0023355B" w:rsidRPr="0023355B" w:rsidTr="0076434D">
        <w:tc>
          <w:tcPr>
            <w:tcW w:w="3334" w:type="dxa"/>
            <w:shd w:val="clear" w:color="auto" w:fill="FFFFFF"/>
            <w:vAlign w:val="center"/>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lastRenderedPageBreak/>
              <w:t>3.8.Особые условия</w:t>
            </w:r>
          </w:p>
        </w:tc>
        <w:tc>
          <w:tcPr>
            <w:tcW w:w="7298" w:type="dxa"/>
            <w:gridSpan w:val="2"/>
            <w:shd w:val="clear" w:color="auto" w:fill="FFFFFF"/>
          </w:tcPr>
          <w:p w:rsidR="0023355B" w:rsidRPr="0023355B" w:rsidRDefault="0023355B" w:rsidP="0023355B">
            <w:pPr>
              <w:suppressAutoHyphens/>
              <w:spacing w:after="0" w:line="240" w:lineRule="auto"/>
              <w:rPr>
                <w:rFonts w:ascii="PT Astra Serif" w:eastAsia="Times New Roman" w:hAnsi="PT Astra Serif" w:cs="Times New Roman"/>
                <w:sz w:val="24"/>
                <w:szCs w:val="24"/>
                <w:lang w:eastAsia="ar-SA"/>
              </w:rPr>
            </w:pPr>
            <w:r w:rsidRPr="0023355B">
              <w:rPr>
                <w:rFonts w:ascii="PT Astra Serif" w:eastAsia="Times New Roman" w:hAnsi="PT Astra Serif" w:cs="Times New Roman"/>
                <w:sz w:val="24"/>
                <w:szCs w:val="24"/>
                <w:lang w:eastAsia="ar-SA"/>
              </w:rPr>
              <w:t>3.9.1. Установка веб-камеры для наблюдения за ходом выполнения работ с возможностью трансляции видеопотока через сеть «Интернет» в режиме онлайн на сайт</w:t>
            </w:r>
          </w:p>
          <w:p w:rsidR="0023355B" w:rsidRPr="0023355B" w:rsidRDefault="0023355B" w:rsidP="0023355B">
            <w:pPr>
              <w:widowControl w:val="0"/>
              <w:autoSpaceDE w:val="0"/>
              <w:autoSpaceDN w:val="0"/>
              <w:adjustRightInd w:val="0"/>
              <w:spacing w:after="0" w:line="240" w:lineRule="auto"/>
              <w:ind w:left="-13"/>
              <w:rPr>
                <w:rFonts w:ascii="PT Astra Serif" w:eastAsia="Times New Roman" w:hAnsi="PT Astra Serif" w:cs="Times New Roman CYR"/>
                <w:sz w:val="24"/>
                <w:szCs w:val="24"/>
                <w:lang w:eastAsia="ru-RU"/>
              </w:rPr>
            </w:pPr>
            <w:r w:rsidRPr="0023355B">
              <w:rPr>
                <w:rFonts w:ascii="PT Astra Serif" w:eastAsia="Times New Roman" w:hAnsi="PT Astra Serif" w:cs="Times New Roman"/>
                <w:sz w:val="24"/>
                <w:szCs w:val="24"/>
                <w:lang w:eastAsia="ar-SA"/>
              </w:rPr>
              <w:t xml:space="preserve">3.9.2. Проектная организация </w:t>
            </w:r>
            <w:proofErr w:type="gramStart"/>
            <w:r w:rsidRPr="0023355B">
              <w:rPr>
                <w:rFonts w:ascii="PT Astra Serif" w:eastAsia="Times New Roman" w:hAnsi="PT Astra Serif" w:cs="Times New Roman CYR"/>
                <w:sz w:val="24"/>
                <w:szCs w:val="24"/>
                <w:lang w:eastAsia="ru-RU"/>
              </w:rPr>
              <w:t>производит расчет электрических нагрузок и разрабатывает</w:t>
            </w:r>
            <w:proofErr w:type="gramEnd"/>
            <w:r w:rsidRPr="0023355B">
              <w:rPr>
                <w:rFonts w:ascii="PT Astra Serif" w:eastAsia="Times New Roman" w:hAnsi="PT Astra Serif" w:cs="Times New Roman CYR"/>
                <w:sz w:val="24"/>
                <w:szCs w:val="24"/>
                <w:lang w:eastAsia="ru-RU"/>
              </w:rPr>
              <w:t xml:space="preserve"> план расположения энергопринимающих устройств с указанием на нем предполагаемой точки присоединения к сетям электроснабжения. </w:t>
            </w:r>
          </w:p>
          <w:p w:rsidR="0023355B" w:rsidRPr="0023355B" w:rsidRDefault="0023355B" w:rsidP="0023355B">
            <w:pPr>
              <w:suppressAutoHyphens/>
              <w:spacing w:after="0" w:line="240" w:lineRule="auto"/>
              <w:rPr>
                <w:rFonts w:ascii="PT Astra Serif" w:eastAsia="Times New Roman" w:hAnsi="PT Astra Serif" w:cs="Times New Roman CYR"/>
                <w:sz w:val="24"/>
                <w:szCs w:val="24"/>
                <w:lang w:eastAsia="ru-RU"/>
              </w:rPr>
            </w:pPr>
            <w:r w:rsidRPr="0023355B">
              <w:rPr>
                <w:rFonts w:ascii="PT Astra Serif" w:eastAsia="Times New Roman" w:hAnsi="PT Astra Serif" w:cs="Times New Roman CYR"/>
                <w:sz w:val="24"/>
                <w:szCs w:val="24"/>
                <w:lang w:eastAsia="ru-RU"/>
              </w:rPr>
              <w:t>3.9.3. Срок выполнения работ до 20 января 2025 года</w:t>
            </w:r>
          </w:p>
        </w:tc>
      </w:tr>
    </w:tbl>
    <w:p w:rsidR="0023355B" w:rsidRPr="0023355B" w:rsidRDefault="0023355B" w:rsidP="0023355B">
      <w:pPr>
        <w:autoSpaceDE w:val="0"/>
        <w:autoSpaceDN w:val="0"/>
        <w:adjustRightInd w:val="0"/>
        <w:spacing w:after="0"/>
        <w:ind w:firstLine="708"/>
        <w:jc w:val="both"/>
        <w:rPr>
          <w:rFonts w:ascii="PT Astra Serif" w:eastAsia="Times New Roman" w:hAnsi="PT Astra Serif" w:cs="Times New Roman"/>
          <w:bCs/>
          <w:sz w:val="24"/>
          <w:szCs w:val="24"/>
          <w:lang w:eastAsia="ar-SA"/>
        </w:rPr>
      </w:pPr>
    </w:p>
    <w:p w:rsidR="00F004AD" w:rsidRPr="00950E61" w:rsidRDefault="00F004AD" w:rsidP="00C86997">
      <w:pPr>
        <w:rPr>
          <w:rFonts w:ascii="PT Astra Serif" w:eastAsia="Times New Roman" w:hAnsi="PT Astra Serif" w:cs="Times New Roman"/>
          <w:b/>
          <w:kern w:val="2"/>
          <w:sz w:val="24"/>
          <w:szCs w:val="24"/>
          <w:lang w:eastAsia="ar-SA"/>
        </w:rPr>
      </w:pPr>
    </w:p>
    <w:p w:rsidR="00080FB5" w:rsidRPr="00C83978" w:rsidRDefault="00080FB5" w:rsidP="00080FB5">
      <w:pPr>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b/>
          <w:bCs/>
          <w:kern w:val="2"/>
          <w:sz w:val="24"/>
          <w:szCs w:val="24"/>
          <w:lang w:eastAsia="ar-SA"/>
        </w:rPr>
        <w:t xml:space="preserve">Муниципальный заказчик: Департамент жилищно-коммунального и строительного комплекса </w:t>
      </w:r>
      <w:r w:rsidRPr="00C83978">
        <w:rPr>
          <w:rFonts w:ascii="PT Astra Serif" w:eastAsia="Times New Roman" w:hAnsi="PT Astra Serif" w:cs="Times New Roman"/>
          <w:kern w:val="2"/>
          <w:sz w:val="24"/>
          <w:szCs w:val="24"/>
          <w:lang w:eastAsia="ar-SA"/>
        </w:rPr>
        <w:t>администрации города Югорска: 628260, Тюменская область, Ханты-Мансийский автономный округ-Югра, г. Югорск, ул. Механизаторов, 22, тел./факс 8(34675) 7-30-81, ИНН 8622012310.</w:t>
      </w:r>
    </w:p>
    <w:p w:rsidR="00080FB5" w:rsidRPr="00C83978" w:rsidRDefault="00080FB5" w:rsidP="00080FB5">
      <w:pPr>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Руководитель: </w:t>
      </w:r>
    </w:p>
    <w:p w:rsidR="00080FB5" w:rsidRPr="00C83978" w:rsidRDefault="00080FB5" w:rsidP="00080FB5">
      <w:pPr>
        <w:suppressAutoHyphens/>
        <w:spacing w:after="0" w:line="240" w:lineRule="auto"/>
        <w:jc w:val="both"/>
        <w:rPr>
          <w:rFonts w:ascii="PT Astra Serif" w:eastAsia="Times New Roman" w:hAnsi="PT Astra Serif" w:cs="Times New Roman"/>
          <w:b/>
          <w:bCs/>
          <w:kern w:val="2"/>
          <w:sz w:val="24"/>
          <w:szCs w:val="24"/>
          <w:lang w:eastAsia="ar-SA"/>
        </w:rPr>
      </w:pPr>
      <w:r w:rsidRPr="00C83978">
        <w:rPr>
          <w:rFonts w:ascii="PT Astra Serif" w:eastAsia="Times New Roman" w:hAnsi="PT Astra Serif" w:cs="Times New Roman"/>
          <w:b/>
          <w:bCs/>
          <w:kern w:val="2"/>
          <w:sz w:val="24"/>
          <w:szCs w:val="24"/>
          <w:lang w:eastAsia="ar-SA"/>
        </w:rPr>
        <w:t>__________________________________</w:t>
      </w:r>
      <w:r w:rsidR="00404145">
        <w:rPr>
          <w:rFonts w:ascii="PT Astra Serif" w:eastAsia="Times New Roman" w:hAnsi="PT Astra Serif" w:cs="Times New Roman"/>
          <w:b/>
          <w:bCs/>
          <w:kern w:val="2"/>
          <w:sz w:val="24"/>
          <w:szCs w:val="24"/>
          <w:lang w:eastAsia="ar-SA"/>
        </w:rPr>
        <w:t>___________</w:t>
      </w:r>
      <w:r w:rsidRPr="00C83978">
        <w:rPr>
          <w:rFonts w:ascii="PT Astra Serif" w:eastAsia="Times New Roman" w:hAnsi="PT Astra Serif" w:cs="Times New Roman"/>
          <w:b/>
          <w:bCs/>
          <w:kern w:val="2"/>
          <w:sz w:val="24"/>
          <w:szCs w:val="24"/>
          <w:lang w:eastAsia="ar-SA"/>
        </w:rPr>
        <w:t>___/</w:t>
      </w:r>
      <w:r w:rsidRPr="00C83978">
        <w:rPr>
          <w:rFonts w:ascii="PT Astra Serif" w:eastAsia="Times New Roman" w:hAnsi="PT Astra Serif" w:cs="Times New Roman"/>
          <w:bCs/>
          <w:kern w:val="2"/>
          <w:sz w:val="24"/>
          <w:szCs w:val="24"/>
          <w:u w:val="single"/>
          <w:lang w:eastAsia="ar-SA"/>
        </w:rPr>
        <w:t xml:space="preserve">                                              </w:t>
      </w:r>
      <w:r w:rsidRPr="00C83978">
        <w:rPr>
          <w:rFonts w:ascii="PT Astra Serif" w:eastAsia="Times New Roman" w:hAnsi="PT Astra Serif" w:cs="Times New Roman"/>
          <w:b/>
          <w:bCs/>
          <w:kern w:val="2"/>
          <w:sz w:val="24"/>
          <w:szCs w:val="24"/>
          <w:lang w:eastAsia="ar-SA"/>
        </w:rPr>
        <w:t>/</w:t>
      </w:r>
    </w:p>
    <w:p w:rsidR="00950E61" w:rsidRDefault="00950E61" w:rsidP="00080FB5">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p>
    <w:p w:rsidR="00080FB5" w:rsidRPr="00C83978" w:rsidRDefault="009F7B6B" w:rsidP="00080FB5">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Исполнитель</w:t>
      </w:r>
      <w:r w:rsidR="00080FB5" w:rsidRPr="00C83978">
        <w:rPr>
          <w:rFonts w:ascii="PT Astra Serif" w:eastAsia="Times New Roman" w:hAnsi="PT Astra Serif" w:cs="Times New Roman"/>
          <w:b/>
          <w:kern w:val="2"/>
          <w:sz w:val="24"/>
          <w:szCs w:val="24"/>
          <w:lang w:eastAsia="ar-SA"/>
        </w:rPr>
        <w:t>: _____________________</w:t>
      </w:r>
    </w:p>
    <w:p w:rsidR="009F7B6B" w:rsidRDefault="009F7B6B" w:rsidP="00404145">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p>
    <w:p w:rsidR="00EA6F1A" w:rsidRDefault="00080FB5" w:rsidP="0043582A">
      <w:pPr>
        <w:tabs>
          <w:tab w:val="center" w:pos="4153"/>
          <w:tab w:val="right" w:pos="8306"/>
          <w:tab w:val="right" w:pos="10200"/>
        </w:tabs>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b/>
          <w:kern w:val="2"/>
          <w:sz w:val="24"/>
          <w:szCs w:val="24"/>
          <w:lang w:eastAsia="ar-SA"/>
        </w:rPr>
        <w:t>Руководитель: _____________________</w:t>
      </w:r>
    </w:p>
    <w:p w:rsidR="00EA6F1A" w:rsidRDefault="00EA6F1A"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EA6F1A" w:rsidRDefault="00EA6F1A"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F004AD">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58212D" w:rsidRDefault="0058212D" w:rsidP="00FB0118">
      <w:pPr>
        <w:spacing w:after="0" w:line="240" w:lineRule="auto"/>
        <w:jc w:val="right"/>
        <w:rPr>
          <w:rFonts w:ascii="PT Astra Serif" w:hAnsi="PT Astra Serif"/>
          <w:bCs/>
        </w:rPr>
      </w:pPr>
    </w:p>
    <w:p w:rsidR="00FB0118" w:rsidRPr="00FB0118" w:rsidRDefault="00FB0118" w:rsidP="00FB0118">
      <w:pPr>
        <w:spacing w:after="0" w:line="240" w:lineRule="auto"/>
        <w:jc w:val="right"/>
        <w:rPr>
          <w:rFonts w:ascii="PT Astra Serif" w:hAnsi="PT Astra Serif"/>
          <w:bCs/>
        </w:rPr>
      </w:pPr>
      <w:r w:rsidRPr="00FB0118">
        <w:rPr>
          <w:rFonts w:ascii="PT Astra Serif" w:hAnsi="PT Astra Serif"/>
          <w:bCs/>
        </w:rPr>
        <w:t xml:space="preserve">Приложение № 2 </w:t>
      </w:r>
    </w:p>
    <w:p w:rsidR="00FB0118" w:rsidRDefault="00FB0118" w:rsidP="00F004AD">
      <w:pPr>
        <w:spacing w:after="0" w:line="240" w:lineRule="auto"/>
        <w:jc w:val="right"/>
        <w:rPr>
          <w:rFonts w:ascii="PT Astra Serif" w:hAnsi="PT Astra Serif"/>
          <w:bCs/>
        </w:rPr>
      </w:pPr>
      <w:r w:rsidRPr="00FB0118">
        <w:rPr>
          <w:rFonts w:ascii="PT Astra Serif" w:hAnsi="PT Astra Serif"/>
          <w:bCs/>
        </w:rPr>
        <w:t>к муниципальному контракту</w:t>
      </w:r>
    </w:p>
    <w:p w:rsidR="00F004AD" w:rsidRPr="00F004AD" w:rsidRDefault="00F004AD" w:rsidP="00F004AD">
      <w:pPr>
        <w:spacing w:after="0" w:line="240" w:lineRule="auto"/>
        <w:jc w:val="right"/>
        <w:rPr>
          <w:rFonts w:ascii="PT Astra Serif" w:hAnsi="PT Astra Serif"/>
          <w:bCs/>
        </w:rPr>
      </w:pPr>
    </w:p>
    <w:p w:rsidR="00FB0118" w:rsidRPr="00FB0118" w:rsidRDefault="00FB0118" w:rsidP="00F004AD">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b/>
          <w:sz w:val="24"/>
          <w:szCs w:val="24"/>
          <w:lang w:eastAsia="zh-CN" w:bidi="hi-IN"/>
        </w:rPr>
        <w:t>ГРАФИК ВЫПОЛНЕНИЯ РАБОТ</w:t>
      </w:r>
    </w:p>
    <w:tbl>
      <w:tblPr>
        <w:tblStyle w:val="af7"/>
        <w:tblW w:w="10626" w:type="dxa"/>
        <w:tblLook w:val="04A0" w:firstRow="1" w:lastRow="0" w:firstColumn="1" w:lastColumn="0" w:noHBand="0" w:noVBand="1"/>
      </w:tblPr>
      <w:tblGrid>
        <w:gridCol w:w="3485"/>
        <w:gridCol w:w="3475"/>
        <w:gridCol w:w="3666"/>
      </w:tblGrid>
      <w:tr w:rsidR="00FB0118" w:rsidRPr="00FB0118" w:rsidTr="0058212D">
        <w:trPr>
          <w:trHeight w:val="827"/>
        </w:trPr>
        <w:tc>
          <w:tcPr>
            <w:tcW w:w="3485" w:type="dxa"/>
            <w:vMerge w:val="restart"/>
            <w:vAlign w:val="center"/>
          </w:tcPr>
          <w:p w:rsidR="00FB0118" w:rsidRPr="00FB0118" w:rsidRDefault="00FB0118" w:rsidP="0058212D">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b/>
                <w:sz w:val="24"/>
                <w:szCs w:val="24"/>
                <w:lang w:eastAsia="zh-CN" w:bidi="hi-IN"/>
              </w:rPr>
              <w:t>Наименование работ</w:t>
            </w:r>
          </w:p>
        </w:tc>
        <w:tc>
          <w:tcPr>
            <w:tcW w:w="7141" w:type="dxa"/>
            <w:gridSpan w:val="2"/>
            <w:vAlign w:val="center"/>
          </w:tcPr>
          <w:p w:rsidR="00FB0118" w:rsidRPr="00FB0118" w:rsidRDefault="00FB0118" w:rsidP="00FB0118">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b/>
                <w:sz w:val="24"/>
                <w:szCs w:val="24"/>
                <w:lang w:eastAsia="zh-CN" w:bidi="hi-IN"/>
              </w:rPr>
              <w:t xml:space="preserve">Срок начала и окончания работ в календарных днях </w:t>
            </w:r>
          </w:p>
        </w:tc>
      </w:tr>
      <w:tr w:rsidR="00FB0118" w:rsidRPr="00FB0118" w:rsidTr="0058212D">
        <w:trPr>
          <w:trHeight w:val="144"/>
        </w:trPr>
        <w:tc>
          <w:tcPr>
            <w:tcW w:w="3485" w:type="dxa"/>
            <w:vMerge/>
            <w:vAlign w:val="center"/>
          </w:tcPr>
          <w:p w:rsidR="00FB0118" w:rsidRPr="00FB0118" w:rsidRDefault="00FB0118" w:rsidP="0058212D">
            <w:pPr>
              <w:widowControl w:val="0"/>
              <w:jc w:val="center"/>
              <w:rPr>
                <w:rFonts w:ascii="PT Astra Serif" w:eastAsia="Droid Sans Fallback" w:hAnsi="PT Astra Serif"/>
                <w:b/>
                <w:sz w:val="24"/>
                <w:szCs w:val="24"/>
                <w:lang w:eastAsia="zh-CN" w:bidi="hi-IN"/>
              </w:rPr>
            </w:pPr>
          </w:p>
        </w:tc>
        <w:tc>
          <w:tcPr>
            <w:tcW w:w="3475" w:type="dxa"/>
            <w:vAlign w:val="center"/>
          </w:tcPr>
          <w:p w:rsidR="00FB0118" w:rsidRPr="00FB0118" w:rsidRDefault="00FB0118" w:rsidP="0058212D">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b/>
                <w:sz w:val="24"/>
                <w:szCs w:val="24"/>
                <w:lang w:eastAsia="zh-CN" w:bidi="hi-IN"/>
              </w:rPr>
              <w:t>Начало работ</w:t>
            </w:r>
          </w:p>
        </w:tc>
        <w:tc>
          <w:tcPr>
            <w:tcW w:w="3666" w:type="dxa"/>
            <w:vAlign w:val="center"/>
          </w:tcPr>
          <w:p w:rsidR="00FB0118" w:rsidRPr="00FB0118" w:rsidRDefault="00FB0118" w:rsidP="0058212D">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b/>
                <w:sz w:val="24"/>
                <w:szCs w:val="24"/>
                <w:lang w:eastAsia="zh-CN" w:bidi="hi-IN"/>
              </w:rPr>
              <w:t>Срок выполнения работ</w:t>
            </w:r>
          </w:p>
        </w:tc>
      </w:tr>
      <w:tr w:rsidR="00FB0118" w:rsidRPr="00FB0118" w:rsidTr="0058212D">
        <w:trPr>
          <w:trHeight w:val="1102"/>
        </w:trPr>
        <w:tc>
          <w:tcPr>
            <w:tcW w:w="3485" w:type="dxa"/>
          </w:tcPr>
          <w:p w:rsidR="00FB0118" w:rsidRPr="00FB0118" w:rsidRDefault="00FB0118" w:rsidP="0023355B">
            <w:pPr>
              <w:widowControl w:val="0"/>
              <w:rPr>
                <w:rFonts w:ascii="PT Astra Serif" w:eastAsia="Droid Sans Fallback" w:hAnsi="PT Astra Serif"/>
                <w:sz w:val="24"/>
                <w:szCs w:val="24"/>
                <w:lang w:eastAsia="zh-CN" w:bidi="hi-IN"/>
              </w:rPr>
            </w:pPr>
            <w:r w:rsidRPr="00FB0118">
              <w:rPr>
                <w:rFonts w:ascii="PT Astra Serif" w:eastAsia="Droid Sans Fallback" w:hAnsi="PT Astra Serif"/>
                <w:sz w:val="24"/>
                <w:szCs w:val="24"/>
                <w:lang w:eastAsia="zh-CN" w:bidi="hi-IN"/>
              </w:rPr>
              <w:t>Разработка проектно</w:t>
            </w:r>
            <w:r w:rsidR="0023355B">
              <w:rPr>
                <w:rFonts w:ascii="PT Astra Serif" w:eastAsia="Droid Sans Fallback" w:hAnsi="PT Astra Serif"/>
                <w:sz w:val="24"/>
                <w:szCs w:val="24"/>
                <w:lang w:eastAsia="zh-CN" w:bidi="hi-IN"/>
              </w:rPr>
              <w:t>й документации и получение положительного заключения достоверности сметных расчетов</w:t>
            </w:r>
            <w:r w:rsidRPr="00FB0118">
              <w:rPr>
                <w:rFonts w:ascii="PT Astra Serif" w:eastAsia="Droid Sans Fallback" w:hAnsi="PT Astra Serif"/>
                <w:sz w:val="24"/>
                <w:szCs w:val="24"/>
                <w:lang w:eastAsia="zh-CN" w:bidi="hi-IN"/>
              </w:rPr>
              <w:t xml:space="preserve"> </w:t>
            </w:r>
          </w:p>
        </w:tc>
        <w:tc>
          <w:tcPr>
            <w:tcW w:w="3475" w:type="dxa"/>
            <w:vAlign w:val="center"/>
          </w:tcPr>
          <w:p w:rsidR="00FB0118" w:rsidRPr="00FB0118" w:rsidRDefault="00FB0118" w:rsidP="0058212D">
            <w:pPr>
              <w:widowControl w:val="0"/>
              <w:jc w:val="center"/>
              <w:rPr>
                <w:rFonts w:ascii="PT Astra Serif" w:eastAsia="Droid Sans Fallback" w:hAnsi="PT Astra Serif"/>
                <w:b/>
                <w:sz w:val="24"/>
                <w:szCs w:val="24"/>
                <w:lang w:eastAsia="zh-CN" w:bidi="hi-IN"/>
              </w:rPr>
            </w:pPr>
            <w:r w:rsidRPr="00FB0118">
              <w:rPr>
                <w:rFonts w:ascii="PT Astra Serif" w:eastAsia="Droid Sans Fallback" w:hAnsi="PT Astra Serif"/>
                <w:sz w:val="24"/>
                <w:szCs w:val="24"/>
                <w:lang w:eastAsia="zh-CN" w:bidi="hi-IN"/>
              </w:rPr>
              <w:t>с даты подписания контракта</w:t>
            </w:r>
          </w:p>
        </w:tc>
        <w:tc>
          <w:tcPr>
            <w:tcW w:w="3666" w:type="dxa"/>
            <w:vAlign w:val="center"/>
          </w:tcPr>
          <w:p w:rsidR="00FB0118" w:rsidRPr="00FB0118" w:rsidRDefault="0023355B" w:rsidP="0058212D">
            <w:pPr>
              <w:widowControl w:val="0"/>
              <w:jc w:val="center"/>
              <w:rPr>
                <w:rFonts w:ascii="PT Astra Serif" w:eastAsia="Droid Sans Fallback" w:hAnsi="PT Astra Serif"/>
                <w:sz w:val="24"/>
                <w:szCs w:val="24"/>
                <w:lang w:eastAsia="zh-CN" w:bidi="hi-IN"/>
              </w:rPr>
            </w:pPr>
            <w:r>
              <w:rPr>
                <w:rFonts w:ascii="PT Astra Serif" w:eastAsia="Droid Sans Fallback" w:hAnsi="PT Astra Serif"/>
                <w:sz w:val="24"/>
                <w:szCs w:val="24"/>
                <w:lang w:eastAsia="zh-CN" w:bidi="hi-IN"/>
              </w:rPr>
              <w:t>20.01.2025 год</w:t>
            </w:r>
          </w:p>
        </w:tc>
      </w:tr>
    </w:tbl>
    <w:p w:rsidR="00FB0118" w:rsidRDefault="00FB0118" w:rsidP="0023355B">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Pr="00C83978" w:rsidRDefault="00FB0118" w:rsidP="00FB0118">
      <w:pPr>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b/>
          <w:bCs/>
          <w:kern w:val="2"/>
          <w:sz w:val="24"/>
          <w:szCs w:val="24"/>
          <w:lang w:eastAsia="ar-SA"/>
        </w:rPr>
        <w:t xml:space="preserve">Муниципальный заказчик: Департамент жилищно-коммунального и строительного комплекса </w:t>
      </w:r>
      <w:r w:rsidRPr="00C83978">
        <w:rPr>
          <w:rFonts w:ascii="PT Astra Serif" w:eastAsia="Times New Roman" w:hAnsi="PT Astra Serif" w:cs="Times New Roman"/>
          <w:kern w:val="2"/>
          <w:sz w:val="24"/>
          <w:szCs w:val="24"/>
          <w:lang w:eastAsia="ar-SA"/>
        </w:rPr>
        <w:t xml:space="preserve">администрации города </w:t>
      </w:r>
      <w:proofErr w:type="spellStart"/>
      <w:r w:rsidRPr="00C83978">
        <w:rPr>
          <w:rFonts w:ascii="PT Astra Serif" w:eastAsia="Times New Roman" w:hAnsi="PT Astra Serif" w:cs="Times New Roman"/>
          <w:kern w:val="2"/>
          <w:sz w:val="24"/>
          <w:szCs w:val="24"/>
          <w:lang w:eastAsia="ar-SA"/>
        </w:rPr>
        <w:t>Югорска</w:t>
      </w:r>
      <w:proofErr w:type="spellEnd"/>
      <w:r w:rsidRPr="00C83978">
        <w:rPr>
          <w:rFonts w:ascii="PT Astra Serif" w:eastAsia="Times New Roman" w:hAnsi="PT Astra Serif" w:cs="Times New Roman"/>
          <w:kern w:val="2"/>
          <w:sz w:val="24"/>
          <w:szCs w:val="24"/>
          <w:lang w:eastAsia="ar-SA"/>
        </w:rPr>
        <w:t>: 628260, Тюменская область, Ханты-Мансийский автономный округ-Югра, г. Югорск, ул. Механизаторов, 22, тел./факс 8(34675) 7-30-81, ИНН 8622012310.</w:t>
      </w:r>
    </w:p>
    <w:p w:rsidR="00FB0118" w:rsidRPr="00C83978" w:rsidRDefault="00FB0118" w:rsidP="00FB0118">
      <w:pPr>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Руководитель: </w:t>
      </w:r>
    </w:p>
    <w:p w:rsidR="00FB0118" w:rsidRPr="00C83978" w:rsidRDefault="00FB0118" w:rsidP="00FB0118">
      <w:pPr>
        <w:suppressAutoHyphens/>
        <w:spacing w:after="0" w:line="240" w:lineRule="auto"/>
        <w:jc w:val="both"/>
        <w:rPr>
          <w:rFonts w:ascii="PT Astra Serif" w:eastAsia="Times New Roman" w:hAnsi="PT Astra Serif" w:cs="Times New Roman"/>
          <w:b/>
          <w:bCs/>
          <w:kern w:val="2"/>
          <w:sz w:val="24"/>
          <w:szCs w:val="24"/>
          <w:lang w:eastAsia="ar-SA"/>
        </w:rPr>
      </w:pPr>
      <w:r w:rsidRPr="00C83978">
        <w:rPr>
          <w:rFonts w:ascii="PT Astra Serif" w:eastAsia="Times New Roman" w:hAnsi="PT Astra Serif" w:cs="Times New Roman"/>
          <w:b/>
          <w:bCs/>
          <w:kern w:val="2"/>
          <w:sz w:val="24"/>
          <w:szCs w:val="24"/>
          <w:lang w:eastAsia="ar-SA"/>
        </w:rPr>
        <w:t>__________________________________</w:t>
      </w:r>
      <w:r>
        <w:rPr>
          <w:rFonts w:ascii="PT Astra Serif" w:eastAsia="Times New Roman" w:hAnsi="PT Astra Serif" w:cs="Times New Roman"/>
          <w:b/>
          <w:bCs/>
          <w:kern w:val="2"/>
          <w:sz w:val="24"/>
          <w:szCs w:val="24"/>
          <w:lang w:eastAsia="ar-SA"/>
        </w:rPr>
        <w:t>___________</w:t>
      </w:r>
      <w:r w:rsidRPr="00C83978">
        <w:rPr>
          <w:rFonts w:ascii="PT Astra Serif" w:eastAsia="Times New Roman" w:hAnsi="PT Astra Serif" w:cs="Times New Roman"/>
          <w:b/>
          <w:bCs/>
          <w:kern w:val="2"/>
          <w:sz w:val="24"/>
          <w:szCs w:val="24"/>
          <w:lang w:eastAsia="ar-SA"/>
        </w:rPr>
        <w:t>___/</w:t>
      </w:r>
      <w:r w:rsidRPr="00C83978">
        <w:rPr>
          <w:rFonts w:ascii="PT Astra Serif" w:eastAsia="Times New Roman" w:hAnsi="PT Astra Serif" w:cs="Times New Roman"/>
          <w:bCs/>
          <w:kern w:val="2"/>
          <w:sz w:val="24"/>
          <w:szCs w:val="24"/>
          <w:u w:val="single"/>
          <w:lang w:eastAsia="ar-SA"/>
        </w:rPr>
        <w:t xml:space="preserve">                                              </w:t>
      </w:r>
      <w:r w:rsidRPr="00C83978">
        <w:rPr>
          <w:rFonts w:ascii="PT Astra Serif" w:eastAsia="Times New Roman" w:hAnsi="PT Astra Serif" w:cs="Times New Roman"/>
          <w:b/>
          <w:bCs/>
          <w:kern w:val="2"/>
          <w:sz w:val="24"/>
          <w:szCs w:val="24"/>
          <w:lang w:eastAsia="ar-SA"/>
        </w:rPr>
        <w:t>/</w:t>
      </w:r>
    </w:p>
    <w:p w:rsidR="00FB0118" w:rsidRDefault="00FB0118" w:rsidP="00FB0118">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p>
    <w:p w:rsidR="00FB0118" w:rsidRPr="00C83978" w:rsidRDefault="00FB0118" w:rsidP="00FB0118">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Исполнитель</w:t>
      </w:r>
      <w:r w:rsidRPr="00C83978">
        <w:rPr>
          <w:rFonts w:ascii="PT Astra Serif" w:eastAsia="Times New Roman" w:hAnsi="PT Astra Serif" w:cs="Times New Roman"/>
          <w:b/>
          <w:kern w:val="2"/>
          <w:sz w:val="24"/>
          <w:szCs w:val="24"/>
          <w:lang w:eastAsia="ar-SA"/>
        </w:rPr>
        <w:t>: _____________________</w:t>
      </w:r>
    </w:p>
    <w:p w:rsidR="00FB0118" w:rsidRDefault="00FB0118" w:rsidP="00FB0118">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p>
    <w:p w:rsidR="00FB0118" w:rsidRDefault="00FB0118" w:rsidP="00FB0118">
      <w:pPr>
        <w:tabs>
          <w:tab w:val="center" w:pos="4153"/>
          <w:tab w:val="right" w:pos="8306"/>
          <w:tab w:val="right" w:pos="10200"/>
        </w:tabs>
        <w:suppressAutoHyphens/>
        <w:spacing w:after="0" w:line="240" w:lineRule="auto"/>
        <w:jc w:val="both"/>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b/>
          <w:kern w:val="2"/>
          <w:sz w:val="24"/>
          <w:szCs w:val="24"/>
          <w:lang w:eastAsia="ar-SA"/>
        </w:rPr>
        <w:t>Руководитель: _____________________</w:t>
      </w: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B0118" w:rsidRDefault="00FB0118"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6342F" w:rsidRDefault="0046342F"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sectPr w:rsidR="0046342F" w:rsidSect="009F7B6B">
      <w:pgSz w:w="11906" w:h="16838"/>
      <w:pgMar w:top="624" w:right="680" w:bottom="624"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12D" w:rsidRDefault="0058212D" w:rsidP="00B55BF9">
      <w:pPr>
        <w:spacing w:after="0" w:line="240" w:lineRule="auto"/>
      </w:pPr>
      <w:r>
        <w:separator/>
      </w:r>
    </w:p>
  </w:endnote>
  <w:endnote w:type="continuationSeparator" w:id="0">
    <w:p w:rsidR="0058212D" w:rsidRDefault="0058212D"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12D" w:rsidRDefault="0058212D" w:rsidP="00B55BF9">
      <w:pPr>
        <w:spacing w:after="0" w:line="240" w:lineRule="auto"/>
      </w:pPr>
      <w:r>
        <w:separator/>
      </w:r>
    </w:p>
  </w:footnote>
  <w:footnote w:type="continuationSeparator" w:id="0">
    <w:p w:rsidR="0058212D" w:rsidRDefault="0058212D"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CD44C1"/>
    <w:multiLevelType w:val="hybridMultilevel"/>
    <w:tmpl w:val="DED2BA9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86072A5"/>
    <w:multiLevelType w:val="multilevel"/>
    <w:tmpl w:val="472CDED8"/>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9C460B"/>
    <w:multiLevelType w:val="multilevel"/>
    <w:tmpl w:val="168A065E"/>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B1B3F92"/>
    <w:multiLevelType w:val="hybridMultilevel"/>
    <w:tmpl w:val="250EEA2E"/>
    <w:lvl w:ilvl="0" w:tplc="676AA6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9F440D"/>
    <w:multiLevelType w:val="hybridMultilevel"/>
    <w:tmpl w:val="63228ABA"/>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7">
    <w:nsid w:val="14D014C0"/>
    <w:multiLevelType w:val="hybridMultilevel"/>
    <w:tmpl w:val="8E54B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6794E"/>
    <w:multiLevelType w:val="multilevel"/>
    <w:tmpl w:val="EDDCB98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72184F"/>
    <w:multiLevelType w:val="hybridMultilevel"/>
    <w:tmpl w:val="584A76C8"/>
    <w:lvl w:ilvl="0" w:tplc="676AA6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6D3AE5"/>
    <w:multiLevelType w:val="hybridMultilevel"/>
    <w:tmpl w:val="9072F8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E94145"/>
    <w:multiLevelType w:val="hybridMultilevel"/>
    <w:tmpl w:val="7D581E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CF1344"/>
    <w:multiLevelType w:val="hybridMultilevel"/>
    <w:tmpl w:val="7048ED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EA593F"/>
    <w:multiLevelType w:val="multilevel"/>
    <w:tmpl w:val="2410C8D4"/>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EED383C"/>
    <w:multiLevelType w:val="hybridMultilevel"/>
    <w:tmpl w:val="623C3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461365"/>
    <w:multiLevelType w:val="hybridMultilevel"/>
    <w:tmpl w:val="8FCC0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4252D3"/>
    <w:multiLevelType w:val="hybridMultilevel"/>
    <w:tmpl w:val="614402E4"/>
    <w:lvl w:ilvl="0" w:tplc="0419000D">
      <w:start w:val="1"/>
      <w:numFmt w:val="bullet"/>
      <w:lvlText w:val=""/>
      <w:lvlJc w:val="left"/>
      <w:pPr>
        <w:ind w:left="707" w:hanging="360"/>
      </w:pPr>
      <w:rPr>
        <w:rFonts w:ascii="Wingdings" w:hAnsi="Wingdings" w:hint="default"/>
      </w:rPr>
    </w:lvl>
    <w:lvl w:ilvl="1" w:tplc="04190003" w:tentative="1">
      <w:start w:val="1"/>
      <w:numFmt w:val="bullet"/>
      <w:lvlText w:val="o"/>
      <w:lvlJc w:val="left"/>
      <w:pPr>
        <w:ind w:left="1427" w:hanging="360"/>
      </w:pPr>
      <w:rPr>
        <w:rFonts w:ascii="Courier New" w:hAnsi="Courier New" w:cs="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cs="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cs="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18">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576E6809"/>
    <w:multiLevelType w:val="multilevel"/>
    <w:tmpl w:val="21C84294"/>
    <w:lvl w:ilvl="0">
      <w:start w:val="13"/>
      <w:numFmt w:val="decimal"/>
      <w:lvlText w:val="%1."/>
      <w:lvlJc w:val="left"/>
      <w:pPr>
        <w:ind w:left="444" w:hanging="444"/>
      </w:pPr>
      <w:rPr>
        <w:rFonts w:eastAsia="Arial" w:hint="default"/>
      </w:rPr>
    </w:lvl>
    <w:lvl w:ilvl="1">
      <w:start w:val="1"/>
      <w:numFmt w:val="decimal"/>
      <w:lvlText w:val="%1.%2."/>
      <w:lvlJc w:val="left"/>
      <w:pPr>
        <w:ind w:left="586"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5F2734B4"/>
    <w:multiLevelType w:val="hybridMultilevel"/>
    <w:tmpl w:val="2B8C019A"/>
    <w:lvl w:ilvl="0" w:tplc="676AA6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935A4A"/>
    <w:multiLevelType w:val="multilevel"/>
    <w:tmpl w:val="F1F4A928"/>
    <w:lvl w:ilvl="0">
      <w:start w:val="5"/>
      <w:numFmt w:val="decimal"/>
      <w:lvlText w:val="%1."/>
      <w:lvlJc w:val="left"/>
      <w:pPr>
        <w:ind w:left="540" w:hanging="540"/>
      </w:pPr>
      <w:rPr>
        <w:rFonts w:hint="default"/>
        <w:b/>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2">
    <w:nsid w:val="695A6433"/>
    <w:multiLevelType w:val="multilevel"/>
    <w:tmpl w:val="9E968820"/>
    <w:lvl w:ilvl="0">
      <w:start w:val="10"/>
      <w:numFmt w:val="decimal"/>
      <w:lvlText w:val="%1."/>
      <w:lvlJc w:val="left"/>
      <w:pPr>
        <w:ind w:left="1295" w:hanging="444"/>
      </w:pPr>
      <w:rPr>
        <w:rFonts w:eastAsia="Arial"/>
      </w:rPr>
    </w:lvl>
    <w:lvl w:ilvl="1">
      <w:start w:val="1"/>
      <w:numFmt w:val="decimal"/>
      <w:lvlText w:val="%1.%2."/>
      <w:lvlJc w:val="left"/>
      <w:pPr>
        <w:ind w:left="3280"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3">
    <w:nsid w:val="7022148E"/>
    <w:multiLevelType w:val="hybridMultilevel"/>
    <w:tmpl w:val="FBE6655A"/>
    <w:lvl w:ilvl="0" w:tplc="A2A2A090">
      <w:start w:val="1"/>
      <w:numFmt w:val="bullet"/>
      <w:lvlText w:val=""/>
      <w:lvlJc w:val="left"/>
      <w:pPr>
        <w:ind w:left="783" w:hanging="360"/>
      </w:pPr>
      <w:rPr>
        <w:rFonts w:ascii="Wingdings" w:hAnsi="Wingdings" w:hint="default"/>
        <w:color w:val="auto"/>
        <w:sz w:val="28"/>
        <w:szCs w:val="28"/>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
    <w:nsid w:val="7215626B"/>
    <w:multiLevelType w:val="hybridMultilevel"/>
    <w:tmpl w:val="BC84B7D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83D1E1F"/>
    <w:multiLevelType w:val="multilevel"/>
    <w:tmpl w:val="6FB6FBC6"/>
    <w:lvl w:ilvl="0">
      <w:start w:val="7"/>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nsid w:val="79691642"/>
    <w:multiLevelType w:val="hybridMultilevel"/>
    <w:tmpl w:val="3CFE67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420B91"/>
    <w:multiLevelType w:val="hybridMultilevel"/>
    <w:tmpl w:val="B35EA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8"/>
  </w:num>
  <w:num w:numId="8">
    <w:abstractNumId w:val="1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9"/>
  </w:num>
  <w:num w:numId="12">
    <w:abstractNumId w:val="24"/>
  </w:num>
  <w:num w:numId="13">
    <w:abstractNumId w:val="11"/>
  </w:num>
  <w:num w:numId="14">
    <w:abstractNumId w:val="28"/>
  </w:num>
  <w:num w:numId="15">
    <w:abstractNumId w:val="10"/>
  </w:num>
  <w:num w:numId="16">
    <w:abstractNumId w:val="24"/>
  </w:num>
  <w:num w:numId="17">
    <w:abstractNumId w:val="11"/>
  </w:num>
  <w:num w:numId="18">
    <w:abstractNumId w:val="28"/>
  </w:num>
  <w:num w:numId="19">
    <w:abstractNumId w:val="10"/>
  </w:num>
  <w:num w:numId="20">
    <w:abstractNumId w:val="2"/>
  </w:num>
  <w:num w:numId="21">
    <w:abstractNumId w:val="6"/>
  </w:num>
  <w:num w:numId="22">
    <w:abstractNumId w:val="16"/>
  </w:num>
  <w:num w:numId="23">
    <w:abstractNumId w:val="10"/>
  </w:num>
  <w:num w:numId="24">
    <w:abstractNumId w:val="10"/>
  </w:num>
  <w:num w:numId="25">
    <w:abstractNumId w:val="10"/>
  </w:num>
  <w:num w:numId="26">
    <w:abstractNumId w:val="4"/>
  </w:num>
  <w:num w:numId="27">
    <w:abstractNumId w:val="12"/>
  </w:num>
  <w:num w:numId="28">
    <w:abstractNumId w:val="3"/>
  </w:num>
  <w:num w:numId="29">
    <w:abstractNumId w:val="9"/>
  </w:num>
  <w:num w:numId="30">
    <w:abstractNumId w:val="15"/>
  </w:num>
  <w:num w:numId="31">
    <w:abstractNumId w:val="23"/>
  </w:num>
  <w:num w:numId="32">
    <w:abstractNumId w:val="17"/>
  </w:num>
  <w:num w:numId="33">
    <w:abstractNumId w:val="5"/>
  </w:num>
  <w:num w:numId="34">
    <w:abstractNumId w:val="7"/>
  </w:num>
  <w:num w:numId="35">
    <w:abstractNumId w:val="20"/>
  </w:num>
  <w:num w:numId="3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05600"/>
    <w:rsid w:val="00005A67"/>
    <w:rsid w:val="000116CC"/>
    <w:rsid w:val="000123BE"/>
    <w:rsid w:val="000144A6"/>
    <w:rsid w:val="00022870"/>
    <w:rsid w:val="00024966"/>
    <w:rsid w:val="00024B84"/>
    <w:rsid w:val="0002553D"/>
    <w:rsid w:val="00025A42"/>
    <w:rsid w:val="00031715"/>
    <w:rsid w:val="0004739A"/>
    <w:rsid w:val="00051491"/>
    <w:rsid w:val="00062121"/>
    <w:rsid w:val="00071BED"/>
    <w:rsid w:val="00072045"/>
    <w:rsid w:val="0007278C"/>
    <w:rsid w:val="00077A80"/>
    <w:rsid w:val="00080FB5"/>
    <w:rsid w:val="000A45A1"/>
    <w:rsid w:val="000B0B8B"/>
    <w:rsid w:val="000B1AA2"/>
    <w:rsid w:val="000C6C98"/>
    <w:rsid w:val="000C709B"/>
    <w:rsid w:val="000E0F2D"/>
    <w:rsid w:val="000E4A77"/>
    <w:rsid w:val="000E677A"/>
    <w:rsid w:val="000F403A"/>
    <w:rsid w:val="000F4492"/>
    <w:rsid w:val="00105E77"/>
    <w:rsid w:val="00106938"/>
    <w:rsid w:val="00107675"/>
    <w:rsid w:val="001108C6"/>
    <w:rsid w:val="0011103D"/>
    <w:rsid w:val="001141B2"/>
    <w:rsid w:val="00133A4F"/>
    <w:rsid w:val="001368CE"/>
    <w:rsid w:val="00141562"/>
    <w:rsid w:val="001433DC"/>
    <w:rsid w:val="00146DD7"/>
    <w:rsid w:val="0015242F"/>
    <w:rsid w:val="00164098"/>
    <w:rsid w:val="00166F54"/>
    <w:rsid w:val="00171589"/>
    <w:rsid w:val="001A15D3"/>
    <w:rsid w:val="001A7826"/>
    <w:rsid w:val="001B3705"/>
    <w:rsid w:val="001B57D8"/>
    <w:rsid w:val="001B6469"/>
    <w:rsid w:val="001C4764"/>
    <w:rsid w:val="001D39CF"/>
    <w:rsid w:val="001D582D"/>
    <w:rsid w:val="002044E1"/>
    <w:rsid w:val="00212C5E"/>
    <w:rsid w:val="0022617D"/>
    <w:rsid w:val="0023355B"/>
    <w:rsid w:val="002337B2"/>
    <w:rsid w:val="00233E23"/>
    <w:rsid w:val="002404A3"/>
    <w:rsid w:val="00247008"/>
    <w:rsid w:val="00260793"/>
    <w:rsid w:val="00266804"/>
    <w:rsid w:val="00280F4F"/>
    <w:rsid w:val="00285B03"/>
    <w:rsid w:val="00291FCF"/>
    <w:rsid w:val="00293F8A"/>
    <w:rsid w:val="002B5FBC"/>
    <w:rsid w:val="002C0C03"/>
    <w:rsid w:val="002C4258"/>
    <w:rsid w:val="002C5FBC"/>
    <w:rsid w:val="002E6318"/>
    <w:rsid w:val="002E7FF8"/>
    <w:rsid w:val="002F6C9C"/>
    <w:rsid w:val="0030061B"/>
    <w:rsid w:val="00301C23"/>
    <w:rsid w:val="00302E63"/>
    <w:rsid w:val="003042E3"/>
    <w:rsid w:val="00307E7D"/>
    <w:rsid w:val="003236F1"/>
    <w:rsid w:val="00325E77"/>
    <w:rsid w:val="00326415"/>
    <w:rsid w:val="00332C8E"/>
    <w:rsid w:val="00333CED"/>
    <w:rsid w:val="0034747A"/>
    <w:rsid w:val="00350CC3"/>
    <w:rsid w:val="003557E0"/>
    <w:rsid w:val="00373E18"/>
    <w:rsid w:val="003836A6"/>
    <w:rsid w:val="00384EE9"/>
    <w:rsid w:val="00386800"/>
    <w:rsid w:val="00393E41"/>
    <w:rsid w:val="003B6C52"/>
    <w:rsid w:val="003B7B23"/>
    <w:rsid w:val="003D2600"/>
    <w:rsid w:val="003F052A"/>
    <w:rsid w:val="003F269E"/>
    <w:rsid w:val="003F3556"/>
    <w:rsid w:val="00402843"/>
    <w:rsid w:val="00404145"/>
    <w:rsid w:val="00420CFF"/>
    <w:rsid w:val="004217EC"/>
    <w:rsid w:val="004314C9"/>
    <w:rsid w:val="0043582A"/>
    <w:rsid w:val="00436D40"/>
    <w:rsid w:val="004416BD"/>
    <w:rsid w:val="004474D5"/>
    <w:rsid w:val="004572A0"/>
    <w:rsid w:val="00457D4B"/>
    <w:rsid w:val="0046342F"/>
    <w:rsid w:val="00463E87"/>
    <w:rsid w:val="00464EF7"/>
    <w:rsid w:val="00470C41"/>
    <w:rsid w:val="00471264"/>
    <w:rsid w:val="004920D1"/>
    <w:rsid w:val="004A5EBA"/>
    <w:rsid w:val="004B28CD"/>
    <w:rsid w:val="004D3319"/>
    <w:rsid w:val="004D37A8"/>
    <w:rsid w:val="004E2683"/>
    <w:rsid w:val="004F5DB0"/>
    <w:rsid w:val="004F6FD2"/>
    <w:rsid w:val="00506539"/>
    <w:rsid w:val="005135A7"/>
    <w:rsid w:val="0051387F"/>
    <w:rsid w:val="00521A2D"/>
    <w:rsid w:val="00522488"/>
    <w:rsid w:val="005262CC"/>
    <w:rsid w:val="00535F3D"/>
    <w:rsid w:val="005373E8"/>
    <w:rsid w:val="00563F68"/>
    <w:rsid w:val="00567FEA"/>
    <w:rsid w:val="005702B7"/>
    <w:rsid w:val="00571828"/>
    <w:rsid w:val="00571E28"/>
    <w:rsid w:val="00576824"/>
    <w:rsid w:val="0058212D"/>
    <w:rsid w:val="00584B59"/>
    <w:rsid w:val="00590F66"/>
    <w:rsid w:val="005921AC"/>
    <w:rsid w:val="005A7AEA"/>
    <w:rsid w:val="005C3BFB"/>
    <w:rsid w:val="005D00DD"/>
    <w:rsid w:val="005E55E1"/>
    <w:rsid w:val="005E606F"/>
    <w:rsid w:val="005F0EA1"/>
    <w:rsid w:val="006200E2"/>
    <w:rsid w:val="00623B44"/>
    <w:rsid w:val="00637571"/>
    <w:rsid w:val="00653E57"/>
    <w:rsid w:val="00655817"/>
    <w:rsid w:val="00661798"/>
    <w:rsid w:val="00664528"/>
    <w:rsid w:val="006757AD"/>
    <w:rsid w:val="006829EE"/>
    <w:rsid w:val="00686991"/>
    <w:rsid w:val="00695DEE"/>
    <w:rsid w:val="006C2306"/>
    <w:rsid w:val="006C4FB8"/>
    <w:rsid w:val="006C6266"/>
    <w:rsid w:val="006D30C6"/>
    <w:rsid w:val="006D6D14"/>
    <w:rsid w:val="006E7652"/>
    <w:rsid w:val="006E7FFB"/>
    <w:rsid w:val="007111E1"/>
    <w:rsid w:val="00724586"/>
    <w:rsid w:val="0072724F"/>
    <w:rsid w:val="00745EF5"/>
    <w:rsid w:val="007629A1"/>
    <w:rsid w:val="0077131D"/>
    <w:rsid w:val="007718FB"/>
    <w:rsid w:val="0078186A"/>
    <w:rsid w:val="007835BA"/>
    <w:rsid w:val="00790023"/>
    <w:rsid w:val="007914D4"/>
    <w:rsid w:val="007A242D"/>
    <w:rsid w:val="007B0B9A"/>
    <w:rsid w:val="007C5E8C"/>
    <w:rsid w:val="007D482E"/>
    <w:rsid w:val="007E0FB1"/>
    <w:rsid w:val="007E7BEF"/>
    <w:rsid w:val="007F0CA5"/>
    <w:rsid w:val="007F5144"/>
    <w:rsid w:val="007F5E46"/>
    <w:rsid w:val="008013D7"/>
    <w:rsid w:val="00803A9B"/>
    <w:rsid w:val="00806084"/>
    <w:rsid w:val="00812AE9"/>
    <w:rsid w:val="0081531C"/>
    <w:rsid w:val="00823F14"/>
    <w:rsid w:val="00832EA1"/>
    <w:rsid w:val="00834983"/>
    <w:rsid w:val="008474F9"/>
    <w:rsid w:val="0085615A"/>
    <w:rsid w:val="00863036"/>
    <w:rsid w:val="00882EAC"/>
    <w:rsid w:val="00884ACC"/>
    <w:rsid w:val="00892179"/>
    <w:rsid w:val="008B2C94"/>
    <w:rsid w:val="008B4525"/>
    <w:rsid w:val="008B6526"/>
    <w:rsid w:val="008C4C71"/>
    <w:rsid w:val="008D2281"/>
    <w:rsid w:val="008D2A98"/>
    <w:rsid w:val="008E0D4D"/>
    <w:rsid w:val="008E76F2"/>
    <w:rsid w:val="009176A1"/>
    <w:rsid w:val="0092032A"/>
    <w:rsid w:val="0092324C"/>
    <w:rsid w:val="009274CC"/>
    <w:rsid w:val="0092756D"/>
    <w:rsid w:val="00933A88"/>
    <w:rsid w:val="0094403D"/>
    <w:rsid w:val="0094558F"/>
    <w:rsid w:val="00950E61"/>
    <w:rsid w:val="0095387A"/>
    <w:rsid w:val="009624AD"/>
    <w:rsid w:val="00963947"/>
    <w:rsid w:val="00970238"/>
    <w:rsid w:val="009804F1"/>
    <w:rsid w:val="009903F7"/>
    <w:rsid w:val="00996A6A"/>
    <w:rsid w:val="009B1225"/>
    <w:rsid w:val="009C5132"/>
    <w:rsid w:val="009C5C14"/>
    <w:rsid w:val="009D0798"/>
    <w:rsid w:val="009E4538"/>
    <w:rsid w:val="009F0094"/>
    <w:rsid w:val="009F7B6B"/>
    <w:rsid w:val="00A168BD"/>
    <w:rsid w:val="00A17B7C"/>
    <w:rsid w:val="00A22B72"/>
    <w:rsid w:val="00A334F2"/>
    <w:rsid w:val="00A65285"/>
    <w:rsid w:val="00AC2AC7"/>
    <w:rsid w:val="00AC78C7"/>
    <w:rsid w:val="00AD46E1"/>
    <w:rsid w:val="00AF30B2"/>
    <w:rsid w:val="00AF4572"/>
    <w:rsid w:val="00AF52A5"/>
    <w:rsid w:val="00B0264C"/>
    <w:rsid w:val="00B11CA8"/>
    <w:rsid w:val="00B16E4A"/>
    <w:rsid w:val="00B1703E"/>
    <w:rsid w:val="00B314EB"/>
    <w:rsid w:val="00B349A1"/>
    <w:rsid w:val="00B3784B"/>
    <w:rsid w:val="00B55AA4"/>
    <w:rsid w:val="00B55BF9"/>
    <w:rsid w:val="00B61E9B"/>
    <w:rsid w:val="00B67794"/>
    <w:rsid w:val="00B735D1"/>
    <w:rsid w:val="00B77686"/>
    <w:rsid w:val="00B91019"/>
    <w:rsid w:val="00BA27A9"/>
    <w:rsid w:val="00BB3550"/>
    <w:rsid w:val="00BC2044"/>
    <w:rsid w:val="00BC3A44"/>
    <w:rsid w:val="00BD411E"/>
    <w:rsid w:val="00BD49FF"/>
    <w:rsid w:val="00BD52A8"/>
    <w:rsid w:val="00BE7541"/>
    <w:rsid w:val="00BF2CF1"/>
    <w:rsid w:val="00BF43DD"/>
    <w:rsid w:val="00BF55D2"/>
    <w:rsid w:val="00BF6D2A"/>
    <w:rsid w:val="00C026D7"/>
    <w:rsid w:val="00C06F87"/>
    <w:rsid w:val="00C07E5B"/>
    <w:rsid w:val="00C3184F"/>
    <w:rsid w:val="00C41FC7"/>
    <w:rsid w:val="00C4642A"/>
    <w:rsid w:val="00C46AC7"/>
    <w:rsid w:val="00C51791"/>
    <w:rsid w:val="00C53AF7"/>
    <w:rsid w:val="00C54429"/>
    <w:rsid w:val="00C64813"/>
    <w:rsid w:val="00C654CF"/>
    <w:rsid w:val="00C65A79"/>
    <w:rsid w:val="00C718B1"/>
    <w:rsid w:val="00C83978"/>
    <w:rsid w:val="00C86997"/>
    <w:rsid w:val="00C86DF3"/>
    <w:rsid w:val="00CA35A1"/>
    <w:rsid w:val="00CA3CF1"/>
    <w:rsid w:val="00CB579D"/>
    <w:rsid w:val="00CC1E7A"/>
    <w:rsid w:val="00CC522D"/>
    <w:rsid w:val="00CC58F0"/>
    <w:rsid w:val="00CD010A"/>
    <w:rsid w:val="00CE0633"/>
    <w:rsid w:val="00CE179B"/>
    <w:rsid w:val="00CF0704"/>
    <w:rsid w:val="00CF2FAC"/>
    <w:rsid w:val="00CF3989"/>
    <w:rsid w:val="00CF4A39"/>
    <w:rsid w:val="00D5024D"/>
    <w:rsid w:val="00D80F71"/>
    <w:rsid w:val="00D82C1A"/>
    <w:rsid w:val="00D85C53"/>
    <w:rsid w:val="00D94C51"/>
    <w:rsid w:val="00D976F4"/>
    <w:rsid w:val="00DA3C9C"/>
    <w:rsid w:val="00DA3E5D"/>
    <w:rsid w:val="00DB1FCD"/>
    <w:rsid w:val="00DD13AE"/>
    <w:rsid w:val="00DD23B7"/>
    <w:rsid w:val="00DD29AB"/>
    <w:rsid w:val="00DD53C2"/>
    <w:rsid w:val="00DD7898"/>
    <w:rsid w:val="00DE39FF"/>
    <w:rsid w:val="00DF2560"/>
    <w:rsid w:val="00E01CB5"/>
    <w:rsid w:val="00E027F0"/>
    <w:rsid w:val="00E058E5"/>
    <w:rsid w:val="00E0671E"/>
    <w:rsid w:val="00E0724C"/>
    <w:rsid w:val="00E30A3B"/>
    <w:rsid w:val="00E5258A"/>
    <w:rsid w:val="00E64662"/>
    <w:rsid w:val="00E6486A"/>
    <w:rsid w:val="00E67D31"/>
    <w:rsid w:val="00E75D23"/>
    <w:rsid w:val="00E908B0"/>
    <w:rsid w:val="00E92405"/>
    <w:rsid w:val="00E93204"/>
    <w:rsid w:val="00E93B7A"/>
    <w:rsid w:val="00EA3C62"/>
    <w:rsid w:val="00EA6F1A"/>
    <w:rsid w:val="00EB00BF"/>
    <w:rsid w:val="00ED030C"/>
    <w:rsid w:val="00ED6754"/>
    <w:rsid w:val="00EE7D14"/>
    <w:rsid w:val="00F004AD"/>
    <w:rsid w:val="00F03AE3"/>
    <w:rsid w:val="00F13ABA"/>
    <w:rsid w:val="00F15E19"/>
    <w:rsid w:val="00F346FE"/>
    <w:rsid w:val="00F442A4"/>
    <w:rsid w:val="00F510CA"/>
    <w:rsid w:val="00F547CC"/>
    <w:rsid w:val="00F60BE6"/>
    <w:rsid w:val="00F6612A"/>
    <w:rsid w:val="00F6738D"/>
    <w:rsid w:val="00F67A94"/>
    <w:rsid w:val="00F84AA1"/>
    <w:rsid w:val="00F871A1"/>
    <w:rsid w:val="00FA6930"/>
    <w:rsid w:val="00FA795F"/>
    <w:rsid w:val="00FB0118"/>
    <w:rsid w:val="00FC59C3"/>
    <w:rsid w:val="00FC6A89"/>
    <w:rsid w:val="00FD0796"/>
    <w:rsid w:val="00FD1525"/>
    <w:rsid w:val="00FD4CFA"/>
    <w:rsid w:val="00FE3DDB"/>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uiPriority w:val="9"/>
    <w:qFormat/>
    <w:rsid w:val="00C4642A"/>
    <w:pPr>
      <w:keepNext/>
      <w:numPr>
        <w:numId w:val="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paragraph" w:styleId="9">
    <w:name w:val="heading 9"/>
    <w:basedOn w:val="a"/>
    <w:next w:val="a"/>
    <w:link w:val="90"/>
    <w:uiPriority w:val="9"/>
    <w:semiHidden/>
    <w:unhideWhenUsed/>
    <w:qFormat/>
    <w:rsid w:val="004041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8"/>
    <w:uiPriority w:val="34"/>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uiPriority w:val="99"/>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customStyle="1" w:styleId="Bodytext1">
    <w:name w:val="Body text1"/>
    <w:basedOn w:val="a"/>
    <w:uiPriority w:val="99"/>
    <w:rsid w:val="00420CFF"/>
    <w:pPr>
      <w:shd w:val="clear" w:color="auto" w:fill="FFFFFF"/>
      <w:spacing w:after="0" w:line="274" w:lineRule="exact"/>
      <w:jc w:val="right"/>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404145"/>
    <w:rPr>
      <w:rFonts w:asciiTheme="majorHAnsi" w:eastAsiaTheme="majorEastAsia" w:hAnsiTheme="majorHAnsi" w:cstheme="majorBidi"/>
      <w:i/>
      <w:iCs/>
      <w:color w:val="404040" w:themeColor="text1" w:themeTint="BF"/>
      <w:sz w:val="20"/>
      <w:szCs w:val="20"/>
    </w:rPr>
  </w:style>
  <w:style w:type="paragraph" w:customStyle="1" w:styleId="TableContents">
    <w:name w:val="Table Contents"/>
    <w:basedOn w:val="a"/>
    <w:rsid w:val="0040414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Без интервала1"/>
    <w:rsid w:val="00BD52A8"/>
    <w:pPr>
      <w:spacing w:after="0" w:line="240" w:lineRule="auto"/>
    </w:pPr>
    <w:rPr>
      <w:rFonts w:ascii="Calibri" w:eastAsia="Times New Roman" w:hAnsi="Calibri" w:cs="Times New Roman"/>
      <w:lang w:eastAsia="ru-RU"/>
    </w:rPr>
  </w:style>
  <w:style w:type="paragraph" w:customStyle="1" w:styleId="af6">
    <w:name w:val="Прижатый влево"/>
    <w:basedOn w:val="a"/>
    <w:next w:val="a"/>
    <w:uiPriority w:val="99"/>
    <w:rsid w:val="0097023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fontstyle01">
    <w:name w:val="fontstyle01"/>
    <w:rsid w:val="003F052A"/>
    <w:rPr>
      <w:rFonts w:ascii="Times New Roman" w:hAnsi="Times New Roman"/>
      <w:color w:val="000000"/>
      <w:sz w:val="24"/>
    </w:rPr>
  </w:style>
  <w:style w:type="character" w:customStyle="1" w:styleId="S">
    <w:name w:val="S_Обычный Знак"/>
    <w:link w:val="S0"/>
    <w:locked/>
    <w:rsid w:val="003F052A"/>
    <w:rPr>
      <w:sz w:val="24"/>
      <w:lang w:val="x-none" w:eastAsia="ar-SA"/>
    </w:rPr>
  </w:style>
  <w:style w:type="paragraph" w:customStyle="1" w:styleId="S0">
    <w:name w:val="S_Обычный"/>
    <w:basedOn w:val="a"/>
    <w:link w:val="S"/>
    <w:qFormat/>
    <w:rsid w:val="003F052A"/>
    <w:pPr>
      <w:spacing w:after="0" w:line="240" w:lineRule="auto"/>
      <w:ind w:firstLine="709"/>
      <w:jc w:val="both"/>
    </w:pPr>
    <w:rPr>
      <w:sz w:val="24"/>
      <w:lang w:val="x-none" w:eastAsia="ar-SA"/>
    </w:rPr>
  </w:style>
  <w:style w:type="paragraph" w:customStyle="1" w:styleId="13">
    <w:name w:val="Обычный1"/>
    <w:uiPriority w:val="99"/>
    <w:rsid w:val="00CF3989"/>
    <w:pPr>
      <w:spacing w:after="0" w:line="240" w:lineRule="auto"/>
    </w:pPr>
    <w:rPr>
      <w:rFonts w:ascii="Times New Roman" w:eastAsiaTheme="minorEastAsia" w:hAnsi="Times New Roman" w:cs="Times New Roman"/>
      <w:sz w:val="20"/>
      <w:szCs w:val="20"/>
      <w:lang w:eastAsia="ru-RU"/>
    </w:rPr>
  </w:style>
  <w:style w:type="table" w:styleId="af7">
    <w:name w:val="Table Grid"/>
    <w:basedOn w:val="a1"/>
    <w:uiPriority w:val="39"/>
    <w:rsid w:val="00FB01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uiPriority w:val="9"/>
    <w:qFormat/>
    <w:rsid w:val="00C4642A"/>
    <w:pPr>
      <w:keepNext/>
      <w:numPr>
        <w:numId w:val="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paragraph" w:styleId="9">
    <w:name w:val="heading 9"/>
    <w:basedOn w:val="a"/>
    <w:next w:val="a"/>
    <w:link w:val="90"/>
    <w:uiPriority w:val="9"/>
    <w:semiHidden/>
    <w:unhideWhenUsed/>
    <w:qFormat/>
    <w:rsid w:val="004041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8"/>
    <w:uiPriority w:val="34"/>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uiPriority w:val="99"/>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customStyle="1" w:styleId="Bodytext1">
    <w:name w:val="Body text1"/>
    <w:basedOn w:val="a"/>
    <w:uiPriority w:val="99"/>
    <w:rsid w:val="00420CFF"/>
    <w:pPr>
      <w:shd w:val="clear" w:color="auto" w:fill="FFFFFF"/>
      <w:spacing w:after="0" w:line="274" w:lineRule="exact"/>
      <w:jc w:val="right"/>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404145"/>
    <w:rPr>
      <w:rFonts w:asciiTheme="majorHAnsi" w:eastAsiaTheme="majorEastAsia" w:hAnsiTheme="majorHAnsi" w:cstheme="majorBidi"/>
      <w:i/>
      <w:iCs/>
      <w:color w:val="404040" w:themeColor="text1" w:themeTint="BF"/>
      <w:sz w:val="20"/>
      <w:szCs w:val="20"/>
    </w:rPr>
  </w:style>
  <w:style w:type="paragraph" w:customStyle="1" w:styleId="TableContents">
    <w:name w:val="Table Contents"/>
    <w:basedOn w:val="a"/>
    <w:rsid w:val="0040414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Без интервала1"/>
    <w:rsid w:val="00BD52A8"/>
    <w:pPr>
      <w:spacing w:after="0" w:line="240" w:lineRule="auto"/>
    </w:pPr>
    <w:rPr>
      <w:rFonts w:ascii="Calibri" w:eastAsia="Times New Roman" w:hAnsi="Calibri" w:cs="Times New Roman"/>
      <w:lang w:eastAsia="ru-RU"/>
    </w:rPr>
  </w:style>
  <w:style w:type="paragraph" w:customStyle="1" w:styleId="af6">
    <w:name w:val="Прижатый влево"/>
    <w:basedOn w:val="a"/>
    <w:next w:val="a"/>
    <w:uiPriority w:val="99"/>
    <w:rsid w:val="0097023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fontstyle01">
    <w:name w:val="fontstyle01"/>
    <w:rsid w:val="003F052A"/>
    <w:rPr>
      <w:rFonts w:ascii="Times New Roman" w:hAnsi="Times New Roman"/>
      <w:color w:val="000000"/>
      <w:sz w:val="24"/>
    </w:rPr>
  </w:style>
  <w:style w:type="character" w:customStyle="1" w:styleId="S">
    <w:name w:val="S_Обычный Знак"/>
    <w:link w:val="S0"/>
    <w:locked/>
    <w:rsid w:val="003F052A"/>
    <w:rPr>
      <w:sz w:val="24"/>
      <w:lang w:val="x-none" w:eastAsia="ar-SA"/>
    </w:rPr>
  </w:style>
  <w:style w:type="paragraph" w:customStyle="1" w:styleId="S0">
    <w:name w:val="S_Обычный"/>
    <w:basedOn w:val="a"/>
    <w:link w:val="S"/>
    <w:qFormat/>
    <w:rsid w:val="003F052A"/>
    <w:pPr>
      <w:spacing w:after="0" w:line="240" w:lineRule="auto"/>
      <w:ind w:firstLine="709"/>
      <w:jc w:val="both"/>
    </w:pPr>
    <w:rPr>
      <w:sz w:val="24"/>
      <w:lang w:val="x-none" w:eastAsia="ar-SA"/>
    </w:rPr>
  </w:style>
  <w:style w:type="paragraph" w:customStyle="1" w:styleId="13">
    <w:name w:val="Обычный1"/>
    <w:uiPriority w:val="99"/>
    <w:rsid w:val="00CF3989"/>
    <w:pPr>
      <w:spacing w:after="0" w:line="240" w:lineRule="auto"/>
    </w:pPr>
    <w:rPr>
      <w:rFonts w:ascii="Times New Roman" w:eastAsiaTheme="minorEastAsia" w:hAnsi="Times New Roman" w:cs="Times New Roman"/>
      <w:sz w:val="20"/>
      <w:szCs w:val="20"/>
      <w:lang w:eastAsia="ru-RU"/>
    </w:rPr>
  </w:style>
  <w:style w:type="table" w:styleId="af7">
    <w:name w:val="Table Grid"/>
    <w:basedOn w:val="a1"/>
    <w:uiPriority w:val="39"/>
    <w:rsid w:val="00FB01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3308">
      <w:bodyDiv w:val="1"/>
      <w:marLeft w:val="0"/>
      <w:marRight w:val="0"/>
      <w:marTop w:val="0"/>
      <w:marBottom w:val="0"/>
      <w:divBdr>
        <w:top w:val="none" w:sz="0" w:space="0" w:color="auto"/>
        <w:left w:val="none" w:sz="0" w:space="0" w:color="auto"/>
        <w:bottom w:val="none" w:sz="0" w:space="0" w:color="auto"/>
        <w:right w:val="none" w:sz="0" w:space="0" w:color="auto"/>
      </w:divBdr>
    </w:div>
    <w:div w:id="129634573">
      <w:bodyDiv w:val="1"/>
      <w:marLeft w:val="0"/>
      <w:marRight w:val="0"/>
      <w:marTop w:val="0"/>
      <w:marBottom w:val="0"/>
      <w:divBdr>
        <w:top w:val="none" w:sz="0" w:space="0" w:color="auto"/>
        <w:left w:val="none" w:sz="0" w:space="0" w:color="auto"/>
        <w:bottom w:val="none" w:sz="0" w:space="0" w:color="auto"/>
        <w:right w:val="none" w:sz="0" w:space="0" w:color="auto"/>
      </w:divBdr>
    </w:div>
    <w:div w:id="309411804">
      <w:bodyDiv w:val="1"/>
      <w:marLeft w:val="0"/>
      <w:marRight w:val="0"/>
      <w:marTop w:val="0"/>
      <w:marBottom w:val="0"/>
      <w:divBdr>
        <w:top w:val="none" w:sz="0" w:space="0" w:color="auto"/>
        <w:left w:val="none" w:sz="0" w:space="0" w:color="auto"/>
        <w:bottom w:val="none" w:sz="0" w:space="0" w:color="auto"/>
        <w:right w:val="none" w:sz="0" w:space="0" w:color="auto"/>
      </w:divBdr>
    </w:div>
    <w:div w:id="376123031">
      <w:bodyDiv w:val="1"/>
      <w:marLeft w:val="0"/>
      <w:marRight w:val="0"/>
      <w:marTop w:val="0"/>
      <w:marBottom w:val="0"/>
      <w:divBdr>
        <w:top w:val="none" w:sz="0" w:space="0" w:color="auto"/>
        <w:left w:val="none" w:sz="0" w:space="0" w:color="auto"/>
        <w:bottom w:val="none" w:sz="0" w:space="0" w:color="auto"/>
        <w:right w:val="none" w:sz="0" w:space="0" w:color="auto"/>
      </w:divBdr>
    </w:div>
    <w:div w:id="386301848">
      <w:bodyDiv w:val="1"/>
      <w:marLeft w:val="0"/>
      <w:marRight w:val="0"/>
      <w:marTop w:val="0"/>
      <w:marBottom w:val="0"/>
      <w:divBdr>
        <w:top w:val="none" w:sz="0" w:space="0" w:color="auto"/>
        <w:left w:val="none" w:sz="0" w:space="0" w:color="auto"/>
        <w:bottom w:val="none" w:sz="0" w:space="0" w:color="auto"/>
        <w:right w:val="none" w:sz="0" w:space="0" w:color="auto"/>
      </w:divBdr>
    </w:div>
    <w:div w:id="404763372">
      <w:bodyDiv w:val="1"/>
      <w:marLeft w:val="0"/>
      <w:marRight w:val="0"/>
      <w:marTop w:val="0"/>
      <w:marBottom w:val="0"/>
      <w:divBdr>
        <w:top w:val="none" w:sz="0" w:space="0" w:color="auto"/>
        <w:left w:val="none" w:sz="0" w:space="0" w:color="auto"/>
        <w:bottom w:val="none" w:sz="0" w:space="0" w:color="auto"/>
        <w:right w:val="none" w:sz="0" w:space="0" w:color="auto"/>
      </w:divBdr>
    </w:div>
    <w:div w:id="411007434">
      <w:bodyDiv w:val="1"/>
      <w:marLeft w:val="0"/>
      <w:marRight w:val="0"/>
      <w:marTop w:val="0"/>
      <w:marBottom w:val="0"/>
      <w:divBdr>
        <w:top w:val="none" w:sz="0" w:space="0" w:color="auto"/>
        <w:left w:val="none" w:sz="0" w:space="0" w:color="auto"/>
        <w:bottom w:val="none" w:sz="0" w:space="0" w:color="auto"/>
        <w:right w:val="none" w:sz="0" w:space="0" w:color="auto"/>
      </w:divBdr>
    </w:div>
    <w:div w:id="425462814">
      <w:bodyDiv w:val="1"/>
      <w:marLeft w:val="0"/>
      <w:marRight w:val="0"/>
      <w:marTop w:val="0"/>
      <w:marBottom w:val="0"/>
      <w:divBdr>
        <w:top w:val="none" w:sz="0" w:space="0" w:color="auto"/>
        <w:left w:val="none" w:sz="0" w:space="0" w:color="auto"/>
        <w:bottom w:val="none" w:sz="0" w:space="0" w:color="auto"/>
        <w:right w:val="none" w:sz="0" w:space="0" w:color="auto"/>
      </w:divBdr>
    </w:div>
    <w:div w:id="430855746">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45002227">
      <w:bodyDiv w:val="1"/>
      <w:marLeft w:val="0"/>
      <w:marRight w:val="0"/>
      <w:marTop w:val="0"/>
      <w:marBottom w:val="0"/>
      <w:divBdr>
        <w:top w:val="none" w:sz="0" w:space="0" w:color="auto"/>
        <w:left w:val="none" w:sz="0" w:space="0" w:color="auto"/>
        <w:bottom w:val="none" w:sz="0" w:space="0" w:color="auto"/>
        <w:right w:val="none" w:sz="0" w:space="0" w:color="auto"/>
      </w:divBdr>
    </w:div>
    <w:div w:id="481773035">
      <w:bodyDiv w:val="1"/>
      <w:marLeft w:val="0"/>
      <w:marRight w:val="0"/>
      <w:marTop w:val="0"/>
      <w:marBottom w:val="0"/>
      <w:divBdr>
        <w:top w:val="none" w:sz="0" w:space="0" w:color="auto"/>
        <w:left w:val="none" w:sz="0" w:space="0" w:color="auto"/>
        <w:bottom w:val="none" w:sz="0" w:space="0" w:color="auto"/>
        <w:right w:val="none" w:sz="0" w:space="0" w:color="auto"/>
      </w:divBdr>
    </w:div>
    <w:div w:id="493187446">
      <w:bodyDiv w:val="1"/>
      <w:marLeft w:val="0"/>
      <w:marRight w:val="0"/>
      <w:marTop w:val="0"/>
      <w:marBottom w:val="0"/>
      <w:divBdr>
        <w:top w:val="none" w:sz="0" w:space="0" w:color="auto"/>
        <w:left w:val="none" w:sz="0" w:space="0" w:color="auto"/>
        <w:bottom w:val="none" w:sz="0" w:space="0" w:color="auto"/>
        <w:right w:val="none" w:sz="0" w:space="0" w:color="auto"/>
      </w:divBdr>
    </w:div>
    <w:div w:id="585697072">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593442946">
      <w:bodyDiv w:val="1"/>
      <w:marLeft w:val="0"/>
      <w:marRight w:val="0"/>
      <w:marTop w:val="0"/>
      <w:marBottom w:val="0"/>
      <w:divBdr>
        <w:top w:val="none" w:sz="0" w:space="0" w:color="auto"/>
        <w:left w:val="none" w:sz="0" w:space="0" w:color="auto"/>
        <w:bottom w:val="none" w:sz="0" w:space="0" w:color="auto"/>
        <w:right w:val="none" w:sz="0" w:space="0" w:color="auto"/>
      </w:divBdr>
    </w:div>
    <w:div w:id="648176052">
      <w:bodyDiv w:val="1"/>
      <w:marLeft w:val="0"/>
      <w:marRight w:val="0"/>
      <w:marTop w:val="0"/>
      <w:marBottom w:val="0"/>
      <w:divBdr>
        <w:top w:val="none" w:sz="0" w:space="0" w:color="auto"/>
        <w:left w:val="none" w:sz="0" w:space="0" w:color="auto"/>
        <w:bottom w:val="none" w:sz="0" w:space="0" w:color="auto"/>
        <w:right w:val="none" w:sz="0" w:space="0" w:color="auto"/>
      </w:divBdr>
    </w:div>
    <w:div w:id="681443832">
      <w:bodyDiv w:val="1"/>
      <w:marLeft w:val="0"/>
      <w:marRight w:val="0"/>
      <w:marTop w:val="0"/>
      <w:marBottom w:val="0"/>
      <w:divBdr>
        <w:top w:val="none" w:sz="0" w:space="0" w:color="auto"/>
        <w:left w:val="none" w:sz="0" w:space="0" w:color="auto"/>
        <w:bottom w:val="none" w:sz="0" w:space="0" w:color="auto"/>
        <w:right w:val="none" w:sz="0" w:space="0" w:color="auto"/>
      </w:divBdr>
    </w:div>
    <w:div w:id="686372696">
      <w:bodyDiv w:val="1"/>
      <w:marLeft w:val="0"/>
      <w:marRight w:val="0"/>
      <w:marTop w:val="0"/>
      <w:marBottom w:val="0"/>
      <w:divBdr>
        <w:top w:val="none" w:sz="0" w:space="0" w:color="auto"/>
        <w:left w:val="none" w:sz="0" w:space="0" w:color="auto"/>
        <w:bottom w:val="none" w:sz="0" w:space="0" w:color="auto"/>
        <w:right w:val="none" w:sz="0" w:space="0" w:color="auto"/>
      </w:divBdr>
    </w:div>
    <w:div w:id="703479501">
      <w:bodyDiv w:val="1"/>
      <w:marLeft w:val="0"/>
      <w:marRight w:val="0"/>
      <w:marTop w:val="0"/>
      <w:marBottom w:val="0"/>
      <w:divBdr>
        <w:top w:val="none" w:sz="0" w:space="0" w:color="auto"/>
        <w:left w:val="none" w:sz="0" w:space="0" w:color="auto"/>
        <w:bottom w:val="none" w:sz="0" w:space="0" w:color="auto"/>
        <w:right w:val="none" w:sz="0" w:space="0" w:color="auto"/>
      </w:divBdr>
    </w:div>
    <w:div w:id="818838327">
      <w:bodyDiv w:val="1"/>
      <w:marLeft w:val="0"/>
      <w:marRight w:val="0"/>
      <w:marTop w:val="0"/>
      <w:marBottom w:val="0"/>
      <w:divBdr>
        <w:top w:val="none" w:sz="0" w:space="0" w:color="auto"/>
        <w:left w:val="none" w:sz="0" w:space="0" w:color="auto"/>
        <w:bottom w:val="none" w:sz="0" w:space="0" w:color="auto"/>
        <w:right w:val="none" w:sz="0" w:space="0" w:color="auto"/>
      </w:divBdr>
    </w:div>
    <w:div w:id="914509390">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57900142">
      <w:bodyDiv w:val="1"/>
      <w:marLeft w:val="0"/>
      <w:marRight w:val="0"/>
      <w:marTop w:val="0"/>
      <w:marBottom w:val="0"/>
      <w:divBdr>
        <w:top w:val="none" w:sz="0" w:space="0" w:color="auto"/>
        <w:left w:val="none" w:sz="0" w:space="0" w:color="auto"/>
        <w:bottom w:val="none" w:sz="0" w:space="0" w:color="auto"/>
        <w:right w:val="none" w:sz="0" w:space="0" w:color="auto"/>
      </w:divBdr>
    </w:div>
    <w:div w:id="1101684195">
      <w:bodyDiv w:val="1"/>
      <w:marLeft w:val="0"/>
      <w:marRight w:val="0"/>
      <w:marTop w:val="0"/>
      <w:marBottom w:val="0"/>
      <w:divBdr>
        <w:top w:val="none" w:sz="0" w:space="0" w:color="auto"/>
        <w:left w:val="none" w:sz="0" w:space="0" w:color="auto"/>
        <w:bottom w:val="none" w:sz="0" w:space="0" w:color="auto"/>
        <w:right w:val="none" w:sz="0" w:space="0" w:color="auto"/>
      </w:divBdr>
    </w:div>
    <w:div w:id="1128208863">
      <w:bodyDiv w:val="1"/>
      <w:marLeft w:val="0"/>
      <w:marRight w:val="0"/>
      <w:marTop w:val="0"/>
      <w:marBottom w:val="0"/>
      <w:divBdr>
        <w:top w:val="none" w:sz="0" w:space="0" w:color="auto"/>
        <w:left w:val="none" w:sz="0" w:space="0" w:color="auto"/>
        <w:bottom w:val="none" w:sz="0" w:space="0" w:color="auto"/>
        <w:right w:val="none" w:sz="0" w:space="0" w:color="auto"/>
      </w:divBdr>
    </w:div>
    <w:div w:id="1171675579">
      <w:bodyDiv w:val="1"/>
      <w:marLeft w:val="0"/>
      <w:marRight w:val="0"/>
      <w:marTop w:val="0"/>
      <w:marBottom w:val="0"/>
      <w:divBdr>
        <w:top w:val="none" w:sz="0" w:space="0" w:color="auto"/>
        <w:left w:val="none" w:sz="0" w:space="0" w:color="auto"/>
        <w:bottom w:val="none" w:sz="0" w:space="0" w:color="auto"/>
        <w:right w:val="none" w:sz="0" w:space="0" w:color="auto"/>
      </w:divBdr>
    </w:div>
    <w:div w:id="1173182223">
      <w:bodyDiv w:val="1"/>
      <w:marLeft w:val="0"/>
      <w:marRight w:val="0"/>
      <w:marTop w:val="0"/>
      <w:marBottom w:val="0"/>
      <w:divBdr>
        <w:top w:val="none" w:sz="0" w:space="0" w:color="auto"/>
        <w:left w:val="none" w:sz="0" w:space="0" w:color="auto"/>
        <w:bottom w:val="none" w:sz="0" w:space="0" w:color="auto"/>
        <w:right w:val="none" w:sz="0" w:space="0" w:color="auto"/>
      </w:divBdr>
    </w:div>
    <w:div w:id="1280644512">
      <w:bodyDiv w:val="1"/>
      <w:marLeft w:val="0"/>
      <w:marRight w:val="0"/>
      <w:marTop w:val="0"/>
      <w:marBottom w:val="0"/>
      <w:divBdr>
        <w:top w:val="none" w:sz="0" w:space="0" w:color="auto"/>
        <w:left w:val="none" w:sz="0" w:space="0" w:color="auto"/>
        <w:bottom w:val="none" w:sz="0" w:space="0" w:color="auto"/>
        <w:right w:val="none" w:sz="0" w:space="0" w:color="auto"/>
      </w:divBdr>
    </w:div>
    <w:div w:id="1296906717">
      <w:bodyDiv w:val="1"/>
      <w:marLeft w:val="0"/>
      <w:marRight w:val="0"/>
      <w:marTop w:val="0"/>
      <w:marBottom w:val="0"/>
      <w:divBdr>
        <w:top w:val="none" w:sz="0" w:space="0" w:color="auto"/>
        <w:left w:val="none" w:sz="0" w:space="0" w:color="auto"/>
        <w:bottom w:val="none" w:sz="0" w:space="0" w:color="auto"/>
        <w:right w:val="none" w:sz="0" w:space="0" w:color="auto"/>
      </w:divBdr>
    </w:div>
    <w:div w:id="1391491269">
      <w:bodyDiv w:val="1"/>
      <w:marLeft w:val="0"/>
      <w:marRight w:val="0"/>
      <w:marTop w:val="0"/>
      <w:marBottom w:val="0"/>
      <w:divBdr>
        <w:top w:val="none" w:sz="0" w:space="0" w:color="auto"/>
        <w:left w:val="none" w:sz="0" w:space="0" w:color="auto"/>
        <w:bottom w:val="none" w:sz="0" w:space="0" w:color="auto"/>
        <w:right w:val="none" w:sz="0" w:space="0" w:color="auto"/>
      </w:divBdr>
    </w:div>
    <w:div w:id="1402827801">
      <w:bodyDiv w:val="1"/>
      <w:marLeft w:val="0"/>
      <w:marRight w:val="0"/>
      <w:marTop w:val="0"/>
      <w:marBottom w:val="0"/>
      <w:divBdr>
        <w:top w:val="none" w:sz="0" w:space="0" w:color="auto"/>
        <w:left w:val="none" w:sz="0" w:space="0" w:color="auto"/>
        <w:bottom w:val="none" w:sz="0" w:space="0" w:color="auto"/>
        <w:right w:val="none" w:sz="0" w:space="0" w:color="auto"/>
      </w:divBdr>
    </w:div>
    <w:div w:id="1441560876">
      <w:bodyDiv w:val="1"/>
      <w:marLeft w:val="0"/>
      <w:marRight w:val="0"/>
      <w:marTop w:val="0"/>
      <w:marBottom w:val="0"/>
      <w:divBdr>
        <w:top w:val="none" w:sz="0" w:space="0" w:color="auto"/>
        <w:left w:val="none" w:sz="0" w:space="0" w:color="auto"/>
        <w:bottom w:val="none" w:sz="0" w:space="0" w:color="auto"/>
        <w:right w:val="none" w:sz="0" w:space="0" w:color="auto"/>
      </w:divBdr>
    </w:div>
    <w:div w:id="1445609159">
      <w:bodyDiv w:val="1"/>
      <w:marLeft w:val="0"/>
      <w:marRight w:val="0"/>
      <w:marTop w:val="0"/>
      <w:marBottom w:val="0"/>
      <w:divBdr>
        <w:top w:val="none" w:sz="0" w:space="0" w:color="auto"/>
        <w:left w:val="none" w:sz="0" w:space="0" w:color="auto"/>
        <w:bottom w:val="none" w:sz="0" w:space="0" w:color="auto"/>
        <w:right w:val="none" w:sz="0" w:space="0" w:color="auto"/>
      </w:divBdr>
    </w:div>
    <w:div w:id="1509831127">
      <w:bodyDiv w:val="1"/>
      <w:marLeft w:val="0"/>
      <w:marRight w:val="0"/>
      <w:marTop w:val="0"/>
      <w:marBottom w:val="0"/>
      <w:divBdr>
        <w:top w:val="none" w:sz="0" w:space="0" w:color="auto"/>
        <w:left w:val="none" w:sz="0" w:space="0" w:color="auto"/>
        <w:bottom w:val="none" w:sz="0" w:space="0" w:color="auto"/>
        <w:right w:val="none" w:sz="0" w:space="0" w:color="auto"/>
      </w:divBdr>
    </w:div>
    <w:div w:id="1553694023">
      <w:bodyDiv w:val="1"/>
      <w:marLeft w:val="0"/>
      <w:marRight w:val="0"/>
      <w:marTop w:val="0"/>
      <w:marBottom w:val="0"/>
      <w:divBdr>
        <w:top w:val="none" w:sz="0" w:space="0" w:color="auto"/>
        <w:left w:val="none" w:sz="0" w:space="0" w:color="auto"/>
        <w:bottom w:val="none" w:sz="0" w:space="0" w:color="auto"/>
        <w:right w:val="none" w:sz="0" w:space="0" w:color="auto"/>
      </w:divBdr>
    </w:div>
    <w:div w:id="1564021787">
      <w:bodyDiv w:val="1"/>
      <w:marLeft w:val="0"/>
      <w:marRight w:val="0"/>
      <w:marTop w:val="0"/>
      <w:marBottom w:val="0"/>
      <w:divBdr>
        <w:top w:val="none" w:sz="0" w:space="0" w:color="auto"/>
        <w:left w:val="none" w:sz="0" w:space="0" w:color="auto"/>
        <w:bottom w:val="none" w:sz="0" w:space="0" w:color="auto"/>
        <w:right w:val="none" w:sz="0" w:space="0" w:color="auto"/>
      </w:divBdr>
    </w:div>
    <w:div w:id="1584951526">
      <w:bodyDiv w:val="1"/>
      <w:marLeft w:val="0"/>
      <w:marRight w:val="0"/>
      <w:marTop w:val="0"/>
      <w:marBottom w:val="0"/>
      <w:divBdr>
        <w:top w:val="none" w:sz="0" w:space="0" w:color="auto"/>
        <w:left w:val="none" w:sz="0" w:space="0" w:color="auto"/>
        <w:bottom w:val="none" w:sz="0" w:space="0" w:color="auto"/>
        <w:right w:val="none" w:sz="0" w:space="0" w:color="auto"/>
      </w:divBdr>
    </w:div>
    <w:div w:id="1705982267">
      <w:bodyDiv w:val="1"/>
      <w:marLeft w:val="0"/>
      <w:marRight w:val="0"/>
      <w:marTop w:val="0"/>
      <w:marBottom w:val="0"/>
      <w:divBdr>
        <w:top w:val="none" w:sz="0" w:space="0" w:color="auto"/>
        <w:left w:val="none" w:sz="0" w:space="0" w:color="auto"/>
        <w:bottom w:val="none" w:sz="0" w:space="0" w:color="auto"/>
        <w:right w:val="none" w:sz="0" w:space="0" w:color="auto"/>
      </w:divBdr>
    </w:div>
    <w:div w:id="1728532626">
      <w:bodyDiv w:val="1"/>
      <w:marLeft w:val="0"/>
      <w:marRight w:val="0"/>
      <w:marTop w:val="0"/>
      <w:marBottom w:val="0"/>
      <w:divBdr>
        <w:top w:val="none" w:sz="0" w:space="0" w:color="auto"/>
        <w:left w:val="none" w:sz="0" w:space="0" w:color="auto"/>
        <w:bottom w:val="none" w:sz="0" w:space="0" w:color="auto"/>
        <w:right w:val="none" w:sz="0" w:space="0" w:color="auto"/>
      </w:divBdr>
    </w:div>
    <w:div w:id="1751580968">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33794755">
      <w:bodyDiv w:val="1"/>
      <w:marLeft w:val="0"/>
      <w:marRight w:val="0"/>
      <w:marTop w:val="0"/>
      <w:marBottom w:val="0"/>
      <w:divBdr>
        <w:top w:val="none" w:sz="0" w:space="0" w:color="auto"/>
        <w:left w:val="none" w:sz="0" w:space="0" w:color="auto"/>
        <w:bottom w:val="none" w:sz="0" w:space="0" w:color="auto"/>
        <w:right w:val="none" w:sz="0" w:space="0" w:color="auto"/>
      </w:divBdr>
    </w:div>
    <w:div w:id="1853495716">
      <w:bodyDiv w:val="1"/>
      <w:marLeft w:val="0"/>
      <w:marRight w:val="0"/>
      <w:marTop w:val="0"/>
      <w:marBottom w:val="0"/>
      <w:divBdr>
        <w:top w:val="none" w:sz="0" w:space="0" w:color="auto"/>
        <w:left w:val="none" w:sz="0" w:space="0" w:color="auto"/>
        <w:bottom w:val="none" w:sz="0" w:space="0" w:color="auto"/>
        <w:right w:val="none" w:sz="0" w:space="0" w:color="auto"/>
      </w:divBdr>
    </w:div>
    <w:div w:id="1876503595">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24100935">
      <w:bodyDiv w:val="1"/>
      <w:marLeft w:val="0"/>
      <w:marRight w:val="0"/>
      <w:marTop w:val="0"/>
      <w:marBottom w:val="0"/>
      <w:divBdr>
        <w:top w:val="none" w:sz="0" w:space="0" w:color="auto"/>
        <w:left w:val="none" w:sz="0" w:space="0" w:color="auto"/>
        <w:bottom w:val="none" w:sz="0" w:space="0" w:color="auto"/>
        <w:right w:val="none" w:sz="0" w:space="0" w:color="auto"/>
      </w:divBdr>
    </w:div>
    <w:div w:id="1955750011">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76988027">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1993287737">
      <w:bodyDiv w:val="1"/>
      <w:marLeft w:val="0"/>
      <w:marRight w:val="0"/>
      <w:marTop w:val="0"/>
      <w:marBottom w:val="0"/>
      <w:divBdr>
        <w:top w:val="none" w:sz="0" w:space="0" w:color="auto"/>
        <w:left w:val="none" w:sz="0" w:space="0" w:color="auto"/>
        <w:bottom w:val="none" w:sz="0" w:space="0" w:color="auto"/>
        <w:right w:val="none" w:sz="0" w:space="0" w:color="auto"/>
      </w:divBdr>
    </w:div>
    <w:div w:id="2035687363">
      <w:bodyDiv w:val="1"/>
      <w:marLeft w:val="0"/>
      <w:marRight w:val="0"/>
      <w:marTop w:val="0"/>
      <w:marBottom w:val="0"/>
      <w:divBdr>
        <w:top w:val="none" w:sz="0" w:space="0" w:color="auto"/>
        <w:left w:val="none" w:sz="0" w:space="0" w:color="auto"/>
        <w:bottom w:val="none" w:sz="0" w:space="0" w:color="auto"/>
        <w:right w:val="none" w:sz="0" w:space="0" w:color="auto"/>
      </w:divBdr>
    </w:div>
    <w:div w:id="2043089642">
      <w:bodyDiv w:val="1"/>
      <w:marLeft w:val="0"/>
      <w:marRight w:val="0"/>
      <w:marTop w:val="0"/>
      <w:marBottom w:val="0"/>
      <w:divBdr>
        <w:top w:val="none" w:sz="0" w:space="0" w:color="auto"/>
        <w:left w:val="none" w:sz="0" w:space="0" w:color="auto"/>
        <w:bottom w:val="none" w:sz="0" w:space="0" w:color="auto"/>
        <w:right w:val="none" w:sz="0" w:space="0" w:color="auto"/>
      </w:divBdr>
    </w:div>
    <w:div w:id="2066679243">
      <w:bodyDiv w:val="1"/>
      <w:marLeft w:val="0"/>
      <w:marRight w:val="0"/>
      <w:marTop w:val="0"/>
      <w:marBottom w:val="0"/>
      <w:divBdr>
        <w:top w:val="none" w:sz="0" w:space="0" w:color="auto"/>
        <w:left w:val="none" w:sz="0" w:space="0" w:color="auto"/>
        <w:bottom w:val="none" w:sz="0" w:space="0" w:color="auto"/>
        <w:right w:val="none" w:sz="0" w:space="0" w:color="auto"/>
      </w:divBdr>
    </w:div>
    <w:div w:id="2115126748">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login.consultant.ru/link/?rnd=35D11FC4BBD9CC225822D2561C3F808A&amp;req=doc&amp;base=LAW&amp;n=315347&amp;dst=56&amp;fld=134&amp;date=19.06.2019"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21" Type="http://schemas.openxmlformats.org/officeDocument/2006/relationships/hyperlink" Target="consultantplus://offline/ref=430FFCEBA2CD874B2238D271D5C693FBC9CCB5B4AFE858BF0E432F8249D1DD63606618796E4801C1310C23EB4E9947FE6C842CC01D532FABlAV4L" TargetMode="External"/><Relationship Id="rId34" Type="http://schemas.openxmlformats.org/officeDocument/2006/relationships/hyperlink" Target="https://internet.garant.ru/" TargetMode="External"/><Relationship Id="rId42" Type="http://schemas.openxmlformats.org/officeDocument/2006/relationships/hyperlink" Target="garantF1://10064072.23006"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login.consultant.ru/link/?rnd=35D11FC4BBD9CC225822D2561C3F808A&amp;req=doc&amp;base=LAW&amp;n=315347&amp;dst=1112&amp;fld=134&amp;date=19.06.2019"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https://internet.garant.ru/" TargetMode="Externa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image" Target="media/image36.jpeg"/><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garantF1://12012604.1616"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7898CA8F9C609AF9F58BA3AC308B5DDF0E26AF1B9FC246D06604FAF07D6EF8BE58B6FB23DA3567E3343D98A0A9DC62D70B0323F0CB3l5XFL"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login.consultant.ru/link/?rnd=35D11FC4BBD9CC225822D2561C3F808A&amp;req=doc&amp;base=LAW&amp;n=315347&amp;dst=1109&amp;fld=134&amp;date=19.06.2019" TargetMode="External"/><Relationship Id="rId43" Type="http://schemas.openxmlformats.org/officeDocument/2006/relationships/hyperlink" Target="garantF1://70253464.45"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png"/><Relationship Id="rId93"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6" Type="http://schemas.openxmlformats.org/officeDocument/2006/relationships/hyperlink" Target="garantF1://70267250.0"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file:///Z:\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login.consultant.ru/link/?rnd=35D11FC4BBD9CC225822D2561C3F808A&amp;req=doc&amp;base=LAW&amp;n=315347&amp;dst=1111&amp;fld=134&amp;date=19.06.2019" TargetMode="External"/><Relationship Id="rId36" Type="http://schemas.openxmlformats.org/officeDocument/2006/relationships/hyperlink" Target="https://login.consultant.ru/link/?rnd=35D11FC4BBD9CC225822D2561C3F808A&amp;req=doc&amp;base=LAW&amp;n=315347&amp;dst=101309&amp;fld=134&amp;date=19.06.2019" TargetMode="External"/><Relationship Id="rId49" Type="http://schemas.openxmlformats.org/officeDocument/2006/relationships/image" Target="media/image3.jpeg"/><Relationship Id="rId57" Type="http://schemas.openxmlformats.org/officeDocument/2006/relationships/image" Target="media/image11.png"/><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image" Target="media/image6.png"/><Relationship Id="rId60" Type="http://schemas.openxmlformats.org/officeDocument/2006/relationships/image" Target="media/image14.jpeg"/><Relationship Id="rId65" Type="http://schemas.openxmlformats.org/officeDocument/2006/relationships/image" Target="media/image19.pn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B8AD3-8365-44AA-B0EF-6C037FCD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32</Pages>
  <Words>13935</Words>
  <Characters>79430</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283</cp:revision>
  <cp:lastPrinted>2024-10-02T07:36:00Z</cp:lastPrinted>
  <dcterms:created xsi:type="dcterms:W3CDTF">2020-01-29T05:37:00Z</dcterms:created>
  <dcterms:modified xsi:type="dcterms:W3CDTF">2024-10-03T06:05:00Z</dcterms:modified>
</cp:coreProperties>
</file>